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6C" w:rsidRDefault="00FE026C">
      <w:pPr>
        <w:pStyle w:val="ConsPlusTitlePage"/>
      </w:pPr>
      <w:r>
        <w:t xml:space="preserve">Документ предоставлен </w:t>
      </w:r>
      <w:hyperlink r:id="rId5" w:history="1">
        <w:r>
          <w:rPr>
            <w:color w:val="0000FF"/>
          </w:rPr>
          <w:t>КонсультантПлюс</w:t>
        </w:r>
      </w:hyperlink>
      <w:r>
        <w:br/>
      </w:r>
    </w:p>
    <w:p w:rsidR="00FE026C" w:rsidRDefault="00FE026C">
      <w:pPr>
        <w:pStyle w:val="ConsPlusNormal"/>
        <w:jc w:val="both"/>
        <w:outlineLvl w:val="0"/>
      </w:pPr>
    </w:p>
    <w:p w:rsidR="00FE026C" w:rsidRDefault="00FE026C">
      <w:pPr>
        <w:pStyle w:val="ConsPlusNormal"/>
        <w:outlineLvl w:val="0"/>
      </w:pPr>
      <w:r>
        <w:t>Зарегистрировано в Минюсте России 7 апреля 2015 г. N 36767</w:t>
      </w:r>
    </w:p>
    <w:p w:rsidR="00FE026C" w:rsidRDefault="00FE026C">
      <w:pPr>
        <w:pStyle w:val="ConsPlusNormal"/>
        <w:pBdr>
          <w:top w:val="single" w:sz="6" w:space="0" w:color="auto"/>
        </w:pBdr>
        <w:spacing w:before="100" w:after="100"/>
        <w:jc w:val="both"/>
        <w:rPr>
          <w:sz w:val="2"/>
          <w:szCs w:val="2"/>
        </w:rPr>
      </w:pPr>
    </w:p>
    <w:p w:rsidR="00FE026C" w:rsidRDefault="00FE026C">
      <w:pPr>
        <w:pStyle w:val="ConsPlusNormal"/>
        <w:jc w:val="both"/>
      </w:pPr>
    </w:p>
    <w:p w:rsidR="00FE026C" w:rsidRDefault="00FE026C">
      <w:pPr>
        <w:pStyle w:val="ConsPlusTitle"/>
        <w:jc w:val="center"/>
      </w:pPr>
      <w:r>
        <w:t>МИНИСТЕРСТВО ОБРАЗОВАНИЯ И НАУКИ РОССИЙСКОЙ ФЕДЕРАЦИИ</w:t>
      </w:r>
    </w:p>
    <w:p w:rsidR="00FE026C" w:rsidRDefault="00FE026C">
      <w:pPr>
        <w:pStyle w:val="ConsPlusTitle"/>
        <w:jc w:val="center"/>
      </w:pPr>
    </w:p>
    <w:p w:rsidR="00FE026C" w:rsidRDefault="00FE026C">
      <w:pPr>
        <w:pStyle w:val="ConsPlusTitle"/>
        <w:jc w:val="center"/>
      </w:pPr>
      <w:r>
        <w:t>ПРИКАЗ</w:t>
      </w:r>
    </w:p>
    <w:p w:rsidR="00FE026C" w:rsidRDefault="00FE026C">
      <w:pPr>
        <w:pStyle w:val="ConsPlusTitle"/>
        <w:jc w:val="center"/>
      </w:pPr>
      <w:r>
        <w:t>от 12 марта 2015 г. N 201</w:t>
      </w:r>
    </w:p>
    <w:p w:rsidR="00FE026C" w:rsidRDefault="00FE026C">
      <w:pPr>
        <w:pStyle w:val="ConsPlusTitle"/>
        <w:jc w:val="center"/>
      </w:pPr>
    </w:p>
    <w:p w:rsidR="00FE026C" w:rsidRDefault="00FE026C">
      <w:pPr>
        <w:pStyle w:val="ConsPlusTitle"/>
        <w:jc w:val="center"/>
      </w:pPr>
      <w:r>
        <w:t>ОБ УТВЕРЖДЕНИИ</w:t>
      </w:r>
    </w:p>
    <w:p w:rsidR="00FE026C" w:rsidRDefault="00FE026C">
      <w:pPr>
        <w:pStyle w:val="ConsPlusTitle"/>
        <w:jc w:val="center"/>
      </w:pPr>
      <w:r>
        <w:t>ФЕДЕРАЛЬНОГО ГОСУДАРСТВЕННОГО ОБРАЗОВАТЕЛЬНОГО СТАНДАРТА</w:t>
      </w:r>
    </w:p>
    <w:p w:rsidR="00FE026C" w:rsidRDefault="00FE026C">
      <w:pPr>
        <w:pStyle w:val="ConsPlusTitle"/>
        <w:jc w:val="center"/>
      </w:pPr>
      <w:r>
        <w:t>ВЫСШЕГО ОБРАЗОВАНИЯ ПО НАПРАВЛЕНИЮ ПОДГОТОВКИ 08.03.01</w:t>
      </w:r>
    </w:p>
    <w:p w:rsidR="00FE026C" w:rsidRDefault="00FE026C">
      <w:pPr>
        <w:pStyle w:val="ConsPlusTitle"/>
        <w:jc w:val="center"/>
      </w:pPr>
      <w:r>
        <w:t>СТРОИТЕЛЬСТВО (УРОВЕНЬ БАКАЛАВРИАТА)</w:t>
      </w:r>
    </w:p>
    <w:p w:rsidR="00FE026C" w:rsidRDefault="00FE026C">
      <w:pPr>
        <w:pStyle w:val="ConsPlusNormal"/>
        <w:jc w:val="both"/>
      </w:pPr>
    </w:p>
    <w:p w:rsidR="00FE026C" w:rsidRDefault="00FE026C">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FE026C" w:rsidRDefault="00FE026C">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по направлению подготовки 08.03.01 Строительство (уровень бакалавриата).</w:t>
      </w:r>
    </w:p>
    <w:p w:rsidR="00FE026C" w:rsidRDefault="00FE026C">
      <w:pPr>
        <w:pStyle w:val="ConsPlusNormal"/>
        <w:spacing w:before="220"/>
        <w:ind w:firstLine="540"/>
        <w:jc w:val="both"/>
      </w:pPr>
      <w:r>
        <w:t>2. Признать утратившими силу:</w:t>
      </w:r>
    </w:p>
    <w:p w:rsidR="00FE026C" w:rsidRDefault="00FE026C">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18 января 2010 г. N 54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270800 Строительство (квалификация (степень) "бакалавр")" (зарегистрирован Министерством юстиции Российской Федерации 10 февраля 2010 г., регистрационный N 16358);</w:t>
      </w:r>
    </w:p>
    <w:p w:rsidR="00FE026C" w:rsidRDefault="00FE026C">
      <w:pPr>
        <w:pStyle w:val="ConsPlusNormal"/>
        <w:spacing w:before="220"/>
        <w:ind w:firstLine="540"/>
        <w:jc w:val="both"/>
      </w:pPr>
      <w:hyperlink r:id="rId9" w:history="1">
        <w:r>
          <w:rPr>
            <w:color w:val="0000FF"/>
          </w:rPr>
          <w:t>пункт 71</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FE026C" w:rsidRDefault="00FE026C">
      <w:pPr>
        <w:pStyle w:val="ConsPlusNormal"/>
        <w:spacing w:before="220"/>
        <w:ind w:firstLine="540"/>
        <w:jc w:val="both"/>
      </w:pPr>
      <w:hyperlink r:id="rId10" w:history="1">
        <w:r>
          <w:rPr>
            <w:color w:val="0000FF"/>
          </w:rPr>
          <w:t>пункт 159</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FE026C" w:rsidRDefault="00FE026C">
      <w:pPr>
        <w:pStyle w:val="ConsPlusNormal"/>
        <w:jc w:val="both"/>
      </w:pPr>
    </w:p>
    <w:p w:rsidR="00FE026C" w:rsidRDefault="00FE026C">
      <w:pPr>
        <w:pStyle w:val="ConsPlusNormal"/>
        <w:jc w:val="right"/>
      </w:pPr>
      <w:r>
        <w:t>Министр</w:t>
      </w:r>
    </w:p>
    <w:p w:rsidR="00FE026C" w:rsidRDefault="00FE026C">
      <w:pPr>
        <w:pStyle w:val="ConsPlusNormal"/>
        <w:jc w:val="right"/>
      </w:pPr>
      <w:r>
        <w:t>Д.В.ЛИВАНОВ</w:t>
      </w:r>
    </w:p>
    <w:p w:rsidR="00FE026C" w:rsidRDefault="00FE026C">
      <w:pPr>
        <w:pStyle w:val="ConsPlusNormal"/>
        <w:jc w:val="both"/>
      </w:pPr>
    </w:p>
    <w:p w:rsidR="00FE026C" w:rsidRDefault="00FE026C">
      <w:pPr>
        <w:pStyle w:val="ConsPlusNormal"/>
        <w:jc w:val="both"/>
      </w:pPr>
    </w:p>
    <w:p w:rsidR="00FE026C" w:rsidRDefault="00FE026C">
      <w:pPr>
        <w:pStyle w:val="ConsPlusNormal"/>
        <w:jc w:val="both"/>
      </w:pPr>
    </w:p>
    <w:p w:rsidR="00FE026C" w:rsidRDefault="00FE026C">
      <w:pPr>
        <w:pStyle w:val="ConsPlusNormal"/>
        <w:jc w:val="both"/>
      </w:pPr>
    </w:p>
    <w:p w:rsidR="00FE026C" w:rsidRDefault="00FE026C">
      <w:pPr>
        <w:pStyle w:val="ConsPlusNormal"/>
        <w:jc w:val="both"/>
      </w:pPr>
    </w:p>
    <w:p w:rsidR="00FE026C" w:rsidRDefault="00FE026C">
      <w:pPr>
        <w:pStyle w:val="ConsPlusNormal"/>
        <w:jc w:val="right"/>
        <w:outlineLvl w:val="0"/>
      </w:pPr>
      <w:r>
        <w:t>Приложение</w:t>
      </w:r>
    </w:p>
    <w:p w:rsidR="00FE026C" w:rsidRDefault="00FE026C">
      <w:pPr>
        <w:pStyle w:val="ConsPlusNormal"/>
        <w:jc w:val="both"/>
      </w:pPr>
    </w:p>
    <w:p w:rsidR="00FE026C" w:rsidRDefault="00FE026C">
      <w:pPr>
        <w:pStyle w:val="ConsPlusNormal"/>
        <w:jc w:val="right"/>
      </w:pPr>
      <w:r>
        <w:t>Утвержден</w:t>
      </w:r>
    </w:p>
    <w:p w:rsidR="00FE026C" w:rsidRDefault="00FE026C">
      <w:pPr>
        <w:pStyle w:val="ConsPlusNormal"/>
        <w:jc w:val="right"/>
      </w:pPr>
      <w:r>
        <w:t>приказом Министерства образования</w:t>
      </w:r>
    </w:p>
    <w:p w:rsidR="00FE026C" w:rsidRDefault="00FE026C">
      <w:pPr>
        <w:pStyle w:val="ConsPlusNormal"/>
        <w:jc w:val="right"/>
      </w:pPr>
      <w:r>
        <w:t>и науки Российской Федерации</w:t>
      </w:r>
    </w:p>
    <w:p w:rsidR="00FE026C" w:rsidRDefault="00FE026C">
      <w:pPr>
        <w:pStyle w:val="ConsPlusNormal"/>
        <w:jc w:val="right"/>
      </w:pPr>
      <w:r>
        <w:t>от 12 марта 2015 г. N 201</w:t>
      </w:r>
    </w:p>
    <w:p w:rsidR="00FE026C" w:rsidRDefault="00FE026C">
      <w:pPr>
        <w:pStyle w:val="ConsPlusNormal"/>
        <w:jc w:val="both"/>
      </w:pPr>
    </w:p>
    <w:p w:rsidR="00FE026C" w:rsidRDefault="00FE026C">
      <w:pPr>
        <w:pStyle w:val="ConsPlusTitle"/>
        <w:jc w:val="center"/>
      </w:pPr>
      <w:bookmarkStart w:id="0" w:name="P35"/>
      <w:bookmarkEnd w:id="0"/>
      <w:r>
        <w:t>ФЕДЕРАЛЬНЫЙ ГОСУДАРСТВЕННЫЙ ОБРАЗОВАТЕЛЬНЫЙ СТАНДАРТ</w:t>
      </w:r>
    </w:p>
    <w:p w:rsidR="00FE026C" w:rsidRDefault="00FE026C">
      <w:pPr>
        <w:pStyle w:val="ConsPlusTitle"/>
        <w:jc w:val="center"/>
      </w:pPr>
      <w:r>
        <w:t>ВЫСШЕГО ОБРАЗОВАНИЯ</w:t>
      </w:r>
    </w:p>
    <w:p w:rsidR="00FE026C" w:rsidRDefault="00FE026C">
      <w:pPr>
        <w:pStyle w:val="ConsPlusTitle"/>
        <w:jc w:val="center"/>
      </w:pPr>
    </w:p>
    <w:p w:rsidR="00FE026C" w:rsidRDefault="00FE026C">
      <w:pPr>
        <w:pStyle w:val="ConsPlusTitle"/>
        <w:jc w:val="center"/>
      </w:pPr>
      <w:r>
        <w:t>УРОВЕНЬ ВЫСШЕГО ОБРАЗОВАНИЯ</w:t>
      </w:r>
    </w:p>
    <w:p w:rsidR="00FE026C" w:rsidRDefault="00FE026C">
      <w:pPr>
        <w:pStyle w:val="ConsPlusTitle"/>
        <w:jc w:val="center"/>
      </w:pPr>
      <w:r>
        <w:t>БАКАЛАВРИАТ</w:t>
      </w:r>
    </w:p>
    <w:p w:rsidR="00FE026C" w:rsidRDefault="00FE026C">
      <w:pPr>
        <w:pStyle w:val="ConsPlusTitle"/>
        <w:jc w:val="center"/>
      </w:pPr>
    </w:p>
    <w:p w:rsidR="00FE026C" w:rsidRDefault="00FE026C">
      <w:pPr>
        <w:pStyle w:val="ConsPlusTitle"/>
        <w:jc w:val="center"/>
      </w:pPr>
      <w:r>
        <w:t>НАПРАВЛЕНИЕ ПОДГОТОВКИ</w:t>
      </w:r>
    </w:p>
    <w:p w:rsidR="00FE026C" w:rsidRDefault="00FE026C">
      <w:pPr>
        <w:pStyle w:val="ConsPlusTitle"/>
        <w:jc w:val="center"/>
      </w:pPr>
      <w:r>
        <w:t>08.03.01 СТРОИТЕЛЬСТВО</w:t>
      </w:r>
    </w:p>
    <w:p w:rsidR="00FE026C" w:rsidRDefault="00FE026C">
      <w:pPr>
        <w:pStyle w:val="ConsPlusNormal"/>
        <w:jc w:val="both"/>
      </w:pPr>
    </w:p>
    <w:p w:rsidR="00FE026C" w:rsidRDefault="00FE026C">
      <w:pPr>
        <w:pStyle w:val="ConsPlusNormal"/>
        <w:jc w:val="center"/>
        <w:outlineLvl w:val="1"/>
      </w:pPr>
      <w:r>
        <w:t>I. ОБЛАСТЬ ПРИМЕНЕНИЯ</w:t>
      </w:r>
    </w:p>
    <w:p w:rsidR="00FE026C" w:rsidRDefault="00FE026C">
      <w:pPr>
        <w:pStyle w:val="ConsPlusNormal"/>
        <w:jc w:val="both"/>
      </w:pPr>
    </w:p>
    <w:p w:rsidR="00FE026C" w:rsidRDefault="00FE026C">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08.03.01 Строительство (далее соответственно - программа бакалавриата, направление подготовки).</w:t>
      </w:r>
    </w:p>
    <w:p w:rsidR="00FE026C" w:rsidRDefault="00FE026C">
      <w:pPr>
        <w:pStyle w:val="ConsPlusNormal"/>
        <w:jc w:val="both"/>
      </w:pPr>
    </w:p>
    <w:p w:rsidR="00FE026C" w:rsidRDefault="00FE026C">
      <w:pPr>
        <w:pStyle w:val="ConsPlusNormal"/>
        <w:jc w:val="center"/>
        <w:outlineLvl w:val="1"/>
      </w:pPr>
      <w:r>
        <w:t>II. ИСПОЛЬЗУЕМЫЕ СОКРАЩЕНИЯ</w:t>
      </w:r>
    </w:p>
    <w:p w:rsidR="00FE026C" w:rsidRDefault="00FE026C">
      <w:pPr>
        <w:pStyle w:val="ConsPlusNormal"/>
        <w:jc w:val="both"/>
      </w:pPr>
    </w:p>
    <w:p w:rsidR="00FE026C" w:rsidRDefault="00FE026C">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FE026C" w:rsidRDefault="00FE026C">
      <w:pPr>
        <w:pStyle w:val="ConsPlusNormal"/>
        <w:spacing w:before="220"/>
        <w:ind w:firstLine="540"/>
        <w:jc w:val="both"/>
      </w:pPr>
      <w:r>
        <w:t>ОК - общекультурные компетенции;</w:t>
      </w:r>
    </w:p>
    <w:p w:rsidR="00FE026C" w:rsidRDefault="00FE026C">
      <w:pPr>
        <w:pStyle w:val="ConsPlusNormal"/>
        <w:spacing w:before="220"/>
        <w:ind w:firstLine="540"/>
        <w:jc w:val="both"/>
      </w:pPr>
      <w:r>
        <w:t>ОПК - общепрофессиональные компетенции;</w:t>
      </w:r>
    </w:p>
    <w:p w:rsidR="00FE026C" w:rsidRDefault="00FE026C">
      <w:pPr>
        <w:pStyle w:val="ConsPlusNormal"/>
        <w:spacing w:before="220"/>
        <w:ind w:firstLine="540"/>
        <w:jc w:val="both"/>
      </w:pPr>
      <w:r>
        <w:t>ПК - профессиональные компетенции;</w:t>
      </w:r>
    </w:p>
    <w:p w:rsidR="00FE026C" w:rsidRDefault="00FE026C">
      <w:pPr>
        <w:pStyle w:val="ConsPlusNormal"/>
        <w:spacing w:before="220"/>
        <w:ind w:firstLine="540"/>
        <w:jc w:val="both"/>
      </w:pPr>
      <w:r>
        <w:t>ФГОС ВО - федеральный государственный образовательный стандарт высшего образования;</w:t>
      </w:r>
    </w:p>
    <w:p w:rsidR="00FE026C" w:rsidRDefault="00FE026C">
      <w:pPr>
        <w:pStyle w:val="ConsPlusNormal"/>
        <w:spacing w:before="220"/>
        <w:ind w:firstLine="540"/>
        <w:jc w:val="both"/>
      </w:pPr>
      <w:r>
        <w:t>сетевая форма - сетевая форма реализации образовательных программ.</w:t>
      </w:r>
    </w:p>
    <w:p w:rsidR="00FE026C" w:rsidRDefault="00FE026C">
      <w:pPr>
        <w:pStyle w:val="ConsPlusNormal"/>
        <w:jc w:val="both"/>
      </w:pPr>
    </w:p>
    <w:p w:rsidR="00FE026C" w:rsidRDefault="00FE026C">
      <w:pPr>
        <w:pStyle w:val="ConsPlusNormal"/>
        <w:jc w:val="center"/>
        <w:outlineLvl w:val="1"/>
      </w:pPr>
      <w:r>
        <w:t>III. ХАРАКТЕРИСТИКА НАПРАВЛЕНИЯ ПОДГОТОВКИ</w:t>
      </w:r>
    </w:p>
    <w:p w:rsidR="00FE026C" w:rsidRDefault="00FE026C">
      <w:pPr>
        <w:pStyle w:val="ConsPlusNormal"/>
        <w:jc w:val="both"/>
      </w:pPr>
    </w:p>
    <w:p w:rsidR="00FE026C" w:rsidRDefault="00FE026C">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FE026C" w:rsidRDefault="00FE026C">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FE026C" w:rsidRDefault="00FE026C">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FE026C" w:rsidRDefault="00FE026C">
      <w:pPr>
        <w:pStyle w:val="ConsPlusNormal"/>
        <w:spacing w:before="220"/>
        <w:ind w:firstLine="540"/>
        <w:jc w:val="both"/>
      </w:pPr>
      <w:r>
        <w:lastRenderedPageBreak/>
        <w:t>3.3. Срок получения образования по программе бакалавриата:</w:t>
      </w:r>
    </w:p>
    <w:p w:rsidR="00FE026C" w:rsidRDefault="00FE026C">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FE026C" w:rsidRDefault="00FE026C">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FE026C" w:rsidRDefault="00FE026C">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FE026C" w:rsidRDefault="00FE026C">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FE026C" w:rsidRDefault="00FE026C">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FE026C" w:rsidRDefault="00FE026C">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FE026C" w:rsidRDefault="00FE026C">
      <w:pPr>
        <w:pStyle w:val="ConsPlusNormal"/>
        <w:spacing w:before="220"/>
        <w:ind w:firstLine="540"/>
        <w:jc w:val="both"/>
      </w:pPr>
      <w:r>
        <w:t>3.5. Реализация программы бакалавриата возможна с использованием сетевой формы.</w:t>
      </w:r>
    </w:p>
    <w:p w:rsidR="00FE026C" w:rsidRDefault="00FE026C">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FE026C" w:rsidRDefault="00FE026C">
      <w:pPr>
        <w:pStyle w:val="ConsPlusNormal"/>
        <w:jc w:val="both"/>
      </w:pPr>
    </w:p>
    <w:p w:rsidR="00FE026C" w:rsidRDefault="00FE026C">
      <w:pPr>
        <w:pStyle w:val="ConsPlusNormal"/>
        <w:jc w:val="center"/>
        <w:outlineLvl w:val="1"/>
      </w:pPr>
      <w:r>
        <w:t>IV. ХАРАКТЕРИСТИКА ПРОФЕССИОНАЛЬНОЙ ДЕЯТЕЛЬНОСТИ</w:t>
      </w:r>
    </w:p>
    <w:p w:rsidR="00FE026C" w:rsidRDefault="00FE026C">
      <w:pPr>
        <w:pStyle w:val="ConsPlusNormal"/>
        <w:jc w:val="center"/>
      </w:pPr>
      <w:r>
        <w:t>ВЫПУСКНИКОВ, ОСВОИВШИХ ПРОГРАММУ БАКАЛАВРИАТА</w:t>
      </w:r>
    </w:p>
    <w:p w:rsidR="00FE026C" w:rsidRDefault="00FE026C">
      <w:pPr>
        <w:pStyle w:val="ConsPlusNormal"/>
        <w:jc w:val="both"/>
      </w:pPr>
    </w:p>
    <w:p w:rsidR="00FE026C" w:rsidRDefault="00FE026C">
      <w:pPr>
        <w:pStyle w:val="ConsPlusNormal"/>
        <w:ind w:firstLine="540"/>
        <w:jc w:val="both"/>
      </w:pPr>
      <w:r>
        <w:t>4.1. Область профессиональной деятельности выпускников, освоивших программу бакалавриата, включает:</w:t>
      </w:r>
    </w:p>
    <w:p w:rsidR="00FE026C" w:rsidRDefault="00FE026C">
      <w:pPr>
        <w:pStyle w:val="ConsPlusNormal"/>
        <w:spacing w:before="220"/>
        <w:ind w:firstLine="540"/>
        <w:jc w:val="both"/>
      </w:pPr>
      <w:r>
        <w:t>инженерные изыскания, проектирование, возведение, эксплуатация, обслуживание, мониторинг, оценка, ремонт и реконструкция зданий и сооружений;</w:t>
      </w:r>
    </w:p>
    <w:p w:rsidR="00FE026C" w:rsidRDefault="00FE026C">
      <w:pPr>
        <w:pStyle w:val="ConsPlusNormal"/>
        <w:spacing w:before="220"/>
        <w:ind w:firstLine="540"/>
        <w:jc w:val="both"/>
      </w:pPr>
      <w:r>
        <w:t>инженерное обеспечение и оборудование строительных объектов и городских территорий, а также объектов транспортной инфраструктуры;</w:t>
      </w:r>
    </w:p>
    <w:p w:rsidR="00FE026C" w:rsidRDefault="00FE026C">
      <w:pPr>
        <w:pStyle w:val="ConsPlusNormal"/>
        <w:spacing w:before="220"/>
        <w:ind w:firstLine="540"/>
        <w:jc w:val="both"/>
      </w:pPr>
      <w:r>
        <w:t>применение машин, оборудования и технологий для строительно-монтажных работ, работ по эксплуатации и обслуживанию зданий и сооружений, а также для производства строительных материалов, изделий и конструкций;</w:t>
      </w:r>
    </w:p>
    <w:p w:rsidR="00FE026C" w:rsidRDefault="00FE026C">
      <w:pPr>
        <w:pStyle w:val="ConsPlusNormal"/>
        <w:spacing w:before="220"/>
        <w:ind w:firstLine="540"/>
        <w:jc w:val="both"/>
      </w:pPr>
      <w:r>
        <w:t xml:space="preserve">предпринимательскую деятельность и управление производственной деятельностью в </w:t>
      </w:r>
      <w:r>
        <w:lastRenderedPageBreak/>
        <w:t>строительной и жилищно-коммунальной сфере, включая обеспечение и оценку экономической эффективности предпринимательской и производственной деятельности;</w:t>
      </w:r>
    </w:p>
    <w:p w:rsidR="00FE026C" w:rsidRDefault="00FE026C">
      <w:pPr>
        <w:pStyle w:val="ConsPlusNormal"/>
        <w:spacing w:before="220"/>
        <w:ind w:firstLine="540"/>
        <w:jc w:val="both"/>
      </w:pPr>
      <w:r>
        <w:t>техническую и экологическую безопасность в строительной и жилищно-коммунальной сфере.</w:t>
      </w:r>
    </w:p>
    <w:p w:rsidR="00FE026C" w:rsidRDefault="00FE026C">
      <w:pPr>
        <w:pStyle w:val="ConsPlusNormal"/>
        <w:spacing w:before="220"/>
        <w:ind w:firstLine="540"/>
        <w:jc w:val="both"/>
      </w:pPr>
      <w:r>
        <w:t>4.2. Объектами профессиональной деятельности выпускников, освоивших программу бакалавриата, являются:</w:t>
      </w:r>
    </w:p>
    <w:p w:rsidR="00FE026C" w:rsidRDefault="00FE026C">
      <w:pPr>
        <w:pStyle w:val="ConsPlusNormal"/>
        <w:spacing w:before="220"/>
        <w:ind w:firstLine="540"/>
        <w:jc w:val="both"/>
      </w:pPr>
      <w:r>
        <w:t>промышленные, гражданские здания, инженерные, гидротехнические и природоохранные сооружения;</w:t>
      </w:r>
    </w:p>
    <w:p w:rsidR="00FE026C" w:rsidRDefault="00FE026C">
      <w:pPr>
        <w:pStyle w:val="ConsPlusNormal"/>
        <w:spacing w:before="220"/>
        <w:ind w:firstLine="540"/>
        <w:jc w:val="both"/>
      </w:pPr>
      <w:r>
        <w:t>строительные материалы, изделия и конструкции;</w:t>
      </w:r>
    </w:p>
    <w:p w:rsidR="00FE026C" w:rsidRDefault="00FE026C">
      <w:pPr>
        <w:pStyle w:val="ConsPlusNormal"/>
        <w:spacing w:before="220"/>
        <w:ind w:firstLine="540"/>
        <w:jc w:val="both"/>
      </w:pPr>
      <w:r>
        <w:t>системы теплогазоснабжения, электроснабжения, вентиляции, водоснабжения и водоотведения зданий, сооружений и населенных пунктов;</w:t>
      </w:r>
    </w:p>
    <w:p w:rsidR="00FE026C" w:rsidRDefault="00FE026C">
      <w:pPr>
        <w:pStyle w:val="ConsPlusNormal"/>
        <w:spacing w:before="220"/>
        <w:ind w:firstLine="540"/>
        <w:jc w:val="both"/>
      </w:pPr>
      <w:r>
        <w:t>природоохранные объекты и объекты природной среды, взаимодействующие со зданиями и сооружениями;</w:t>
      </w:r>
    </w:p>
    <w:p w:rsidR="00FE026C" w:rsidRDefault="00FE026C">
      <w:pPr>
        <w:pStyle w:val="ConsPlusNormal"/>
        <w:spacing w:before="220"/>
        <w:ind w:firstLine="540"/>
        <w:jc w:val="both"/>
      </w:pPr>
      <w:r>
        <w:t>объекты недвижимости, земельные участки, городские территории, объекты транспортной инфраструктуры;</w:t>
      </w:r>
    </w:p>
    <w:p w:rsidR="00FE026C" w:rsidRDefault="00FE026C">
      <w:pPr>
        <w:pStyle w:val="ConsPlusNormal"/>
        <w:spacing w:before="220"/>
        <w:ind w:firstLine="540"/>
        <w:jc w:val="both"/>
      </w:pPr>
      <w:r>
        <w:t>объекты городской инфраструктуры и жилищно-коммунального хозяйства;</w:t>
      </w:r>
    </w:p>
    <w:p w:rsidR="00FE026C" w:rsidRDefault="00FE026C">
      <w:pPr>
        <w:pStyle w:val="ConsPlusNormal"/>
        <w:spacing w:before="220"/>
        <w:ind w:firstLine="540"/>
        <w:jc w:val="both"/>
      </w:pPr>
      <w:r>
        <w:t>машины, оборудование, технологические комплексы и системы автоматизации, используемые при строительстве, эксплуатации, обслуживании, ремонте и реконструкции строительных объектов и объектов жилищно-коммунального хозяйства, а также при производстве строительных материалов, изделий и конструкций.</w:t>
      </w:r>
    </w:p>
    <w:p w:rsidR="00FE026C" w:rsidRDefault="00FE026C">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FE026C" w:rsidRDefault="00FE026C">
      <w:pPr>
        <w:pStyle w:val="ConsPlusNormal"/>
        <w:spacing w:before="220"/>
        <w:ind w:firstLine="540"/>
        <w:jc w:val="both"/>
      </w:pPr>
      <w:r>
        <w:t>изыскательская и проектно-конструкторская;</w:t>
      </w:r>
    </w:p>
    <w:p w:rsidR="00FE026C" w:rsidRDefault="00FE026C">
      <w:pPr>
        <w:pStyle w:val="ConsPlusNormal"/>
        <w:spacing w:before="220"/>
        <w:ind w:firstLine="540"/>
        <w:jc w:val="both"/>
      </w:pPr>
      <w:r>
        <w:t>производственно-технологическая и производственно-управленческая;</w:t>
      </w:r>
    </w:p>
    <w:p w:rsidR="00FE026C" w:rsidRDefault="00FE026C">
      <w:pPr>
        <w:pStyle w:val="ConsPlusNormal"/>
        <w:spacing w:before="220"/>
        <w:ind w:firstLine="540"/>
        <w:jc w:val="both"/>
      </w:pPr>
      <w:r>
        <w:t>экспериментально-исследовательская;</w:t>
      </w:r>
    </w:p>
    <w:p w:rsidR="00FE026C" w:rsidRDefault="00FE026C">
      <w:pPr>
        <w:pStyle w:val="ConsPlusNormal"/>
        <w:spacing w:before="220"/>
        <w:ind w:firstLine="540"/>
        <w:jc w:val="both"/>
      </w:pPr>
      <w:r>
        <w:t>монтажно-наладочная и сервисно-эксплуатационная;</w:t>
      </w:r>
    </w:p>
    <w:p w:rsidR="00FE026C" w:rsidRDefault="00FE026C">
      <w:pPr>
        <w:pStyle w:val="ConsPlusNormal"/>
        <w:spacing w:before="220"/>
        <w:ind w:firstLine="540"/>
        <w:jc w:val="both"/>
      </w:pPr>
      <w:r>
        <w:t>предпринимательская.</w:t>
      </w:r>
    </w:p>
    <w:p w:rsidR="00FE026C" w:rsidRDefault="00FE026C">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FE026C" w:rsidRDefault="00FE026C">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FE026C" w:rsidRDefault="00FE026C">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FE026C" w:rsidRDefault="00FE026C">
      <w:pPr>
        <w:pStyle w:val="ConsPlusNormal"/>
        <w:spacing w:before="220"/>
        <w:ind w:firstLine="540"/>
        <w:jc w:val="both"/>
      </w:pPr>
      <w:r>
        <w:t xml:space="preserve">ориентированной на практико-ориентированный, прикладной вид (виды) профессиональной деятельности как основной (основные) (далее - программа прикладного </w:t>
      </w:r>
      <w:r>
        <w:lastRenderedPageBreak/>
        <w:t>бакалавриата).</w:t>
      </w:r>
    </w:p>
    <w:p w:rsidR="00FE026C" w:rsidRDefault="00FE026C">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FE026C" w:rsidRDefault="00FE026C">
      <w:pPr>
        <w:pStyle w:val="ConsPlusNormal"/>
        <w:spacing w:before="220"/>
        <w:ind w:firstLine="540"/>
        <w:jc w:val="both"/>
      </w:pPr>
      <w:r>
        <w:t>изыскательская и проектно-конструкторская деятельность:</w:t>
      </w:r>
    </w:p>
    <w:p w:rsidR="00FE026C" w:rsidRDefault="00FE026C">
      <w:pPr>
        <w:pStyle w:val="ConsPlusNormal"/>
        <w:spacing w:before="220"/>
        <w:ind w:firstLine="540"/>
        <w:jc w:val="both"/>
      </w:pPr>
      <w:r>
        <w:t>сбор и систематизация информационных и исходных данных для проектирования зданий, сооружений, комплексов, транспортной инфраструктуры, инженерных систем и оборудования, планировки и застройки населенных мест;</w:t>
      </w:r>
    </w:p>
    <w:p w:rsidR="00FE026C" w:rsidRDefault="00FE026C">
      <w:pPr>
        <w:pStyle w:val="ConsPlusNormal"/>
        <w:spacing w:before="220"/>
        <w:ind w:firstLine="540"/>
        <w:jc w:val="both"/>
      </w:pPr>
      <w:r>
        <w:t>участие в выполнении инженерных изысканий для строительства и реконструкции зданий, сооружений;</w:t>
      </w:r>
    </w:p>
    <w:p w:rsidR="00FE026C" w:rsidRDefault="00FE026C">
      <w:pPr>
        <w:pStyle w:val="ConsPlusNormal"/>
        <w:spacing w:before="220"/>
        <w:ind w:firstLine="540"/>
        <w:jc w:val="both"/>
      </w:pPr>
      <w:r>
        <w:t>расчетные обоснования элементов строительных конструкций зданий, сооружений и комплексов, их конструирование с использованием универсальных и специализированных программно-вычислительных комплексов, а также систем автоматизированного проектирования;</w:t>
      </w:r>
    </w:p>
    <w:p w:rsidR="00FE026C" w:rsidRDefault="00FE026C">
      <w:pPr>
        <w:pStyle w:val="ConsPlusNormal"/>
        <w:spacing w:before="220"/>
        <w:ind w:firstLine="540"/>
        <w:jc w:val="both"/>
      </w:pPr>
      <w:r>
        <w:t>подготовка проектной и рабочей технической документации в строительной и жилищно-коммунальной сфере, оформление законченных проектно-конструкторских работ;</w:t>
      </w:r>
    </w:p>
    <w:p w:rsidR="00FE026C" w:rsidRDefault="00FE026C">
      <w:pPr>
        <w:pStyle w:val="ConsPlusNormal"/>
        <w:spacing w:before="220"/>
        <w:ind w:firstLine="540"/>
        <w:jc w:val="both"/>
      </w:pPr>
      <w:r>
        <w:t>обеспечение соответствия разрабатываемых проектов и технической документации заданию, стандартам, нормам и правилам, техническим условиям и другим исполнительным документам, техническая и правовая экспертиза проектов строительства, ремонта и реконструкции зданий, сооружений и их комплексов;</w:t>
      </w:r>
    </w:p>
    <w:p w:rsidR="00FE026C" w:rsidRDefault="00FE026C">
      <w:pPr>
        <w:pStyle w:val="ConsPlusNormal"/>
        <w:spacing w:before="220"/>
        <w:ind w:firstLine="540"/>
        <w:jc w:val="both"/>
      </w:pPr>
      <w:r>
        <w:t>составление проектно-сметной документации в строительной и жилищно-коммунальной сфере;</w:t>
      </w:r>
    </w:p>
    <w:p w:rsidR="00FE026C" w:rsidRDefault="00FE026C">
      <w:pPr>
        <w:pStyle w:val="ConsPlusNormal"/>
        <w:spacing w:before="220"/>
        <w:ind w:firstLine="540"/>
        <w:jc w:val="both"/>
      </w:pPr>
      <w:r>
        <w:t>производственно-технологическая и производственно-управленческая деятельность:</w:t>
      </w:r>
    </w:p>
    <w:p w:rsidR="00FE026C" w:rsidRDefault="00FE026C">
      <w:pPr>
        <w:pStyle w:val="ConsPlusNormal"/>
        <w:spacing w:before="220"/>
        <w:ind w:firstLine="540"/>
        <w:jc w:val="both"/>
      </w:pPr>
      <w:r>
        <w:t>организация рабочих мест, их техническое оснащение, размещение технологического оборудования;</w:t>
      </w:r>
    </w:p>
    <w:p w:rsidR="00FE026C" w:rsidRDefault="00FE026C">
      <w:pPr>
        <w:pStyle w:val="ConsPlusNormal"/>
        <w:spacing w:before="220"/>
        <w:ind w:firstLine="540"/>
        <w:jc w:val="both"/>
      </w:pPr>
      <w:r>
        <w:t>организация работы малых коллективов исполнителей, планирование работы персонала и фондов оплаты труда;</w:t>
      </w:r>
    </w:p>
    <w:p w:rsidR="00FE026C" w:rsidRDefault="00FE026C">
      <w:pPr>
        <w:pStyle w:val="ConsPlusNormal"/>
        <w:spacing w:before="220"/>
        <w:ind w:firstLine="540"/>
        <w:jc w:val="both"/>
      </w:pPr>
      <w:r>
        <w:t>контроль за соблюдением технологической дисциплины;</w:t>
      </w:r>
    </w:p>
    <w:p w:rsidR="00FE026C" w:rsidRDefault="00FE026C">
      <w:pPr>
        <w:pStyle w:val="ConsPlusNormal"/>
        <w:spacing w:before="220"/>
        <w:ind w:firstLine="540"/>
        <w:jc w:val="both"/>
      </w:pPr>
      <w:r>
        <w:t>приемка, освоение и обслуживание технологического оборудования и машин;</w:t>
      </w:r>
    </w:p>
    <w:p w:rsidR="00FE026C" w:rsidRDefault="00FE026C">
      <w:pPr>
        <w:pStyle w:val="ConsPlusNormal"/>
        <w:spacing w:before="220"/>
        <w:ind w:firstLine="540"/>
        <w:jc w:val="both"/>
      </w:pPr>
      <w:r>
        <w:t>организация метрологического обеспечения технологических процессов, использование типовых методов контроля качества возведения и эксплуатации строительных объектов и объектов жилищно-коммунального хозяйства, а также качества выпускаемой продукции, машин и оборудования;</w:t>
      </w:r>
    </w:p>
    <w:p w:rsidR="00FE026C" w:rsidRDefault="00FE026C">
      <w:pPr>
        <w:pStyle w:val="ConsPlusNormal"/>
        <w:spacing w:before="220"/>
        <w:ind w:firstLine="540"/>
        <w:jc w:val="both"/>
      </w:pPr>
      <w:r>
        <w:t>участие в работах по доводке и освоению технологических процессов возведения, ремонта, реконструкции, эксплуатации и обслуживанию строительных объектов и объектов жилищно-коммунального хозяйства, а также производства строительных материалов, изделий и конструкций, изготовления машин и оборудования;</w:t>
      </w:r>
    </w:p>
    <w:p w:rsidR="00FE026C" w:rsidRDefault="00FE026C">
      <w:pPr>
        <w:pStyle w:val="ConsPlusNormal"/>
        <w:spacing w:before="220"/>
        <w:ind w:firstLine="540"/>
        <w:jc w:val="both"/>
      </w:pPr>
      <w:r>
        <w:t>реализация мер экологической безопасности, экологическая отчетность в строительстве и жилищно-коммунальной сфере;</w:t>
      </w:r>
    </w:p>
    <w:p w:rsidR="00FE026C" w:rsidRDefault="00FE026C">
      <w:pPr>
        <w:pStyle w:val="ConsPlusNormal"/>
        <w:spacing w:before="220"/>
        <w:ind w:firstLine="540"/>
        <w:jc w:val="both"/>
      </w:pPr>
      <w:r>
        <w:t>реализация мер по энергосбережению и повышению энергетической эффективности зданий, строений и сооружений;</w:t>
      </w:r>
    </w:p>
    <w:p w:rsidR="00FE026C" w:rsidRDefault="00FE026C">
      <w:pPr>
        <w:pStyle w:val="ConsPlusNormal"/>
        <w:spacing w:before="220"/>
        <w:ind w:firstLine="540"/>
        <w:jc w:val="both"/>
      </w:pPr>
      <w:r>
        <w:lastRenderedPageBreak/>
        <w:t>составление технической документации (графиков работ, инструкций, планов, смет, заявок на материалы, оборудование), а также установленной отчетности по утвержденным формам;</w:t>
      </w:r>
    </w:p>
    <w:p w:rsidR="00FE026C" w:rsidRDefault="00FE026C">
      <w:pPr>
        <w:pStyle w:val="ConsPlusNormal"/>
        <w:spacing w:before="220"/>
        <w:ind w:firstLine="540"/>
        <w:jc w:val="both"/>
      </w:pPr>
      <w:r>
        <w:t>участие в инженерных изысканиях и проектировании строительных объектов, объектов жилищно-коммунального хозяйства;</w:t>
      </w:r>
    </w:p>
    <w:p w:rsidR="00FE026C" w:rsidRDefault="00FE026C">
      <w:pPr>
        <w:pStyle w:val="ConsPlusNormal"/>
        <w:spacing w:before="220"/>
        <w:ind w:firstLine="540"/>
        <w:jc w:val="both"/>
      </w:pPr>
      <w:r>
        <w:t>выполнение работ по стандартизации и подготовке к сертификации технических средств, систем, процессов, оборудования и материалов;</w:t>
      </w:r>
    </w:p>
    <w:p w:rsidR="00FE026C" w:rsidRDefault="00FE026C">
      <w:pPr>
        <w:pStyle w:val="ConsPlusNormal"/>
        <w:spacing w:before="220"/>
        <w:ind w:firstLine="540"/>
        <w:jc w:val="both"/>
      </w:pPr>
      <w:r>
        <w:t>исполнение документации системы менеджмента качества предприятия;</w:t>
      </w:r>
    </w:p>
    <w:p w:rsidR="00FE026C" w:rsidRDefault="00FE026C">
      <w:pPr>
        <w:pStyle w:val="ConsPlusNormal"/>
        <w:spacing w:before="220"/>
        <w:ind w:firstLine="540"/>
        <w:jc w:val="both"/>
      </w:pPr>
      <w:r>
        <w:t>проведение организационно-плановых расчетов по реорганизации производственного участка;</w:t>
      </w:r>
    </w:p>
    <w:p w:rsidR="00FE026C" w:rsidRDefault="00FE026C">
      <w:pPr>
        <w:pStyle w:val="ConsPlusNormal"/>
        <w:spacing w:before="220"/>
        <w:ind w:firstLine="540"/>
        <w:jc w:val="both"/>
      </w:pPr>
      <w:r>
        <w:t>разработка оперативных планов работы первичного производственного подразделения;</w:t>
      </w:r>
    </w:p>
    <w:p w:rsidR="00FE026C" w:rsidRDefault="00FE026C">
      <w:pPr>
        <w:pStyle w:val="ConsPlusNormal"/>
        <w:spacing w:before="220"/>
        <w:ind w:firstLine="540"/>
        <w:jc w:val="both"/>
      </w:pPr>
      <w:r>
        <w:t>проведение анализа затрат и результатов деятельности производственного подразделения;</w:t>
      </w:r>
    </w:p>
    <w:p w:rsidR="00FE026C" w:rsidRDefault="00FE026C">
      <w:pPr>
        <w:pStyle w:val="ConsPlusNormal"/>
        <w:spacing w:before="220"/>
        <w:ind w:firstLine="540"/>
        <w:jc w:val="both"/>
      </w:pPr>
      <w:r>
        <w:t>организация и выполнение строительно-монтажных работ, работ по эксплуатации, обслуживанию, ремонту и реконструкции зданий, сооружений и объектов жилищно-коммунального хозяйства;</w:t>
      </w:r>
    </w:p>
    <w:p w:rsidR="00FE026C" w:rsidRDefault="00FE026C">
      <w:pPr>
        <w:pStyle w:val="ConsPlusNormal"/>
        <w:spacing w:before="220"/>
        <w:ind w:firstLine="540"/>
        <w:jc w:val="both"/>
      </w:pPr>
      <w:r>
        <w:t>мониторинг и проверка технического состояния, остаточного ресурса строительных объектов, оборудования и объектов жилищно-коммунального хозяйства;</w:t>
      </w:r>
    </w:p>
    <w:p w:rsidR="00FE026C" w:rsidRDefault="00FE026C">
      <w:pPr>
        <w:pStyle w:val="ConsPlusNormal"/>
        <w:spacing w:before="220"/>
        <w:ind w:firstLine="540"/>
        <w:jc w:val="both"/>
      </w:pPr>
      <w:r>
        <w:t>организация и проведение испытаний строительных конструкций изделий, а также зданий, сооружений, инженерных систем;</w:t>
      </w:r>
    </w:p>
    <w:p w:rsidR="00FE026C" w:rsidRDefault="00FE026C">
      <w:pPr>
        <w:pStyle w:val="ConsPlusNormal"/>
        <w:spacing w:before="220"/>
        <w:ind w:firstLine="540"/>
        <w:jc w:val="both"/>
      </w:pPr>
      <w:r>
        <w:t>организация подготовки строительных объектов и объектов жилищно-коммунального хозяйства к сезонной эксплуатации;</w:t>
      </w:r>
    </w:p>
    <w:p w:rsidR="00FE026C" w:rsidRDefault="00FE026C">
      <w:pPr>
        <w:pStyle w:val="ConsPlusNormal"/>
        <w:spacing w:before="220"/>
        <w:ind w:firstLine="540"/>
        <w:jc w:val="both"/>
      </w:pPr>
      <w:r>
        <w:t>реализация мер техники безопасности и охраны труда, отчетность по охране труда;</w:t>
      </w:r>
    </w:p>
    <w:p w:rsidR="00FE026C" w:rsidRDefault="00FE026C">
      <w:pPr>
        <w:pStyle w:val="ConsPlusNormal"/>
        <w:spacing w:before="220"/>
        <w:ind w:firstLine="540"/>
        <w:jc w:val="both"/>
      </w:pPr>
      <w:r>
        <w:t>участие в управлении технической эксплуатацией инженерных систем;</w:t>
      </w:r>
    </w:p>
    <w:p w:rsidR="00FE026C" w:rsidRDefault="00FE026C">
      <w:pPr>
        <w:pStyle w:val="ConsPlusNormal"/>
        <w:spacing w:before="220"/>
        <w:ind w:firstLine="540"/>
        <w:jc w:val="both"/>
      </w:pPr>
      <w:r>
        <w:t>экспериментально-исследовательская деятельность:</w:t>
      </w:r>
    </w:p>
    <w:p w:rsidR="00FE026C" w:rsidRDefault="00FE026C">
      <w:pPr>
        <w:pStyle w:val="ConsPlusNormal"/>
        <w:spacing w:before="220"/>
        <w:ind w:firstLine="540"/>
        <w:jc w:val="both"/>
      </w:pPr>
      <w:r>
        <w:t>изучение и анализ научно-технической информации, отечественного и зарубежного опыта по профилю деятельности;</w:t>
      </w:r>
    </w:p>
    <w:p w:rsidR="00FE026C" w:rsidRDefault="00FE026C">
      <w:pPr>
        <w:pStyle w:val="ConsPlusNormal"/>
        <w:spacing w:before="220"/>
        <w:ind w:firstLine="540"/>
        <w:jc w:val="both"/>
      </w:pPr>
      <w:r>
        <w:t>использование стандартных пакетов автоматизации проектирования и исследований;</w:t>
      </w:r>
    </w:p>
    <w:p w:rsidR="00FE026C" w:rsidRDefault="00FE026C">
      <w:pPr>
        <w:pStyle w:val="ConsPlusNormal"/>
        <w:spacing w:before="220"/>
        <w:ind w:firstLine="540"/>
        <w:jc w:val="both"/>
      </w:pPr>
      <w:r>
        <w:t>участие в проведении экспериментов по заданным методикам, составление описания проводимых исследований и систематизация результатов;</w:t>
      </w:r>
    </w:p>
    <w:p w:rsidR="00FE026C" w:rsidRDefault="00FE026C">
      <w:pPr>
        <w:pStyle w:val="ConsPlusNormal"/>
        <w:spacing w:before="220"/>
        <w:ind w:firstLine="540"/>
        <w:jc w:val="both"/>
      </w:pPr>
      <w:r>
        <w:t>подготовка данных в установленной форме для составления обзоров, отчетов, научных и иных публикаций;</w:t>
      </w:r>
    </w:p>
    <w:p w:rsidR="00FE026C" w:rsidRDefault="00FE026C">
      <w:pPr>
        <w:pStyle w:val="ConsPlusNormal"/>
        <w:spacing w:before="220"/>
        <w:ind w:firstLine="540"/>
        <w:jc w:val="both"/>
      </w:pPr>
      <w:r>
        <w:t>составление отчетов по выполненным работам, участие во внедрении результатов исследований и практических разработок;</w:t>
      </w:r>
    </w:p>
    <w:p w:rsidR="00FE026C" w:rsidRDefault="00FE026C">
      <w:pPr>
        <w:pStyle w:val="ConsPlusNormal"/>
        <w:spacing w:before="220"/>
        <w:ind w:firstLine="540"/>
        <w:jc w:val="both"/>
      </w:pPr>
      <w:r>
        <w:t>испытания образцов продукции, выпускаемой предприятием строительной сферы, составление программ испытаний;</w:t>
      </w:r>
    </w:p>
    <w:p w:rsidR="00FE026C" w:rsidRDefault="00FE026C">
      <w:pPr>
        <w:pStyle w:val="ConsPlusNormal"/>
        <w:spacing w:before="220"/>
        <w:ind w:firstLine="540"/>
        <w:jc w:val="both"/>
      </w:pPr>
      <w:r>
        <w:t>монтажно-наладочная и сервисно-эксплуатационная деятельность:</w:t>
      </w:r>
    </w:p>
    <w:p w:rsidR="00FE026C" w:rsidRDefault="00FE026C">
      <w:pPr>
        <w:pStyle w:val="ConsPlusNormal"/>
        <w:spacing w:before="220"/>
        <w:ind w:firstLine="540"/>
        <w:jc w:val="both"/>
      </w:pPr>
      <w:r>
        <w:t xml:space="preserve">монтаж, наладка, испытания, сдача в эксплуатацию и эксплуатация конструкций, инженерных систем и оборудования строительных объектов, объектов жилищно-коммунального </w:t>
      </w:r>
      <w:r>
        <w:lastRenderedPageBreak/>
        <w:t>хозяйства;</w:t>
      </w:r>
    </w:p>
    <w:p w:rsidR="00FE026C" w:rsidRDefault="00FE026C">
      <w:pPr>
        <w:pStyle w:val="ConsPlusNormal"/>
        <w:spacing w:before="220"/>
        <w:ind w:firstLine="540"/>
        <w:jc w:val="both"/>
      </w:pPr>
      <w:r>
        <w:t>опытная проверка технологического оборудования и средств технологического обеспечения;</w:t>
      </w:r>
    </w:p>
    <w:p w:rsidR="00FE026C" w:rsidRDefault="00FE026C">
      <w:pPr>
        <w:pStyle w:val="ConsPlusNormal"/>
        <w:spacing w:before="220"/>
        <w:ind w:firstLine="540"/>
        <w:jc w:val="both"/>
      </w:pPr>
      <w:r>
        <w:t>приемка и освоение вводимого в эксплуатацию оборудования;</w:t>
      </w:r>
    </w:p>
    <w:p w:rsidR="00FE026C" w:rsidRDefault="00FE026C">
      <w:pPr>
        <w:pStyle w:val="ConsPlusNormal"/>
        <w:spacing w:before="220"/>
        <w:ind w:firstLine="540"/>
        <w:jc w:val="both"/>
      </w:pPr>
      <w:r>
        <w:t>проверка технического состояния и остаточного ресурса строительных объектов и объектов жилищно-коммунального хозяйства, строительного и жилищно-коммунального оборудования;</w:t>
      </w:r>
    </w:p>
    <w:p w:rsidR="00FE026C" w:rsidRDefault="00FE026C">
      <w:pPr>
        <w:pStyle w:val="ConsPlusNormal"/>
        <w:spacing w:before="220"/>
        <w:ind w:firstLine="540"/>
        <w:jc w:val="both"/>
      </w:pPr>
      <w:r>
        <w:t>организация профилактических осмотров, текущего и капитального ремонта, реконструкции объектов строительства и жилищно-коммунального хозяйства, строительного и жилищно-коммунального оборудования;</w:t>
      </w:r>
    </w:p>
    <w:p w:rsidR="00FE026C" w:rsidRDefault="00FE026C">
      <w:pPr>
        <w:pStyle w:val="ConsPlusNormal"/>
        <w:spacing w:before="220"/>
        <w:ind w:firstLine="540"/>
        <w:jc w:val="both"/>
      </w:pPr>
      <w:r>
        <w:t>разработка и реализация программ по достижению энергоэффективности зданий и сооружений;</w:t>
      </w:r>
    </w:p>
    <w:p w:rsidR="00FE026C" w:rsidRDefault="00FE026C">
      <w:pPr>
        <w:pStyle w:val="ConsPlusNormal"/>
        <w:spacing w:before="220"/>
        <w:ind w:firstLine="540"/>
        <w:jc w:val="both"/>
      </w:pPr>
      <w:r>
        <w:t>составление инструкций по эксплуатации оборудования, строительных и жилищно-коммунальных объектов;</w:t>
      </w:r>
    </w:p>
    <w:p w:rsidR="00FE026C" w:rsidRDefault="00FE026C">
      <w:pPr>
        <w:pStyle w:val="ConsPlusNormal"/>
        <w:spacing w:before="220"/>
        <w:ind w:firstLine="540"/>
        <w:jc w:val="both"/>
      </w:pPr>
      <w:r>
        <w:t>организация подготовки строительных объектов и объектов жилищно-коммунального хозяйства к сезонной эксплуатации;</w:t>
      </w:r>
    </w:p>
    <w:p w:rsidR="00FE026C" w:rsidRDefault="00FE026C">
      <w:pPr>
        <w:pStyle w:val="ConsPlusNormal"/>
        <w:spacing w:before="220"/>
        <w:ind w:firstLine="540"/>
        <w:jc w:val="both"/>
      </w:pPr>
      <w:r>
        <w:t>составление заявок на оборудование и запасные части, подготовка технической документации на ремонт;</w:t>
      </w:r>
    </w:p>
    <w:p w:rsidR="00FE026C" w:rsidRDefault="00FE026C">
      <w:pPr>
        <w:pStyle w:val="ConsPlusNormal"/>
        <w:spacing w:before="220"/>
        <w:ind w:firstLine="540"/>
        <w:jc w:val="both"/>
      </w:pPr>
      <w:r>
        <w:t>участие в управлении технической эксплуатацией инженерных систем;</w:t>
      </w:r>
    </w:p>
    <w:p w:rsidR="00FE026C" w:rsidRDefault="00FE026C">
      <w:pPr>
        <w:pStyle w:val="ConsPlusNormal"/>
        <w:spacing w:before="220"/>
        <w:ind w:firstLine="540"/>
        <w:jc w:val="both"/>
      </w:pPr>
      <w:r>
        <w:t>осуществление функций заказчика и технического надзора за выполнением работ по строительству, эксплуатации, обслуживанию, реконструкции, ремонту объектов строительства и жилищно-коммунального хозяйства;</w:t>
      </w:r>
    </w:p>
    <w:p w:rsidR="00FE026C" w:rsidRDefault="00FE026C">
      <w:pPr>
        <w:pStyle w:val="ConsPlusNormal"/>
        <w:spacing w:before="220"/>
        <w:ind w:firstLine="540"/>
        <w:jc w:val="both"/>
      </w:pPr>
      <w:r>
        <w:t>предпринимательская:</w:t>
      </w:r>
    </w:p>
    <w:p w:rsidR="00FE026C" w:rsidRDefault="00FE026C">
      <w:pPr>
        <w:pStyle w:val="ConsPlusNormal"/>
        <w:spacing w:before="220"/>
        <w:ind w:firstLine="540"/>
        <w:jc w:val="both"/>
      </w:pPr>
      <w:r>
        <w:t>участие в организации управленческой и предпринимательской деятельности в строительстве и жилищно-коммунальной сфере на базе знаний их организационно-правовых основ;</w:t>
      </w:r>
    </w:p>
    <w:p w:rsidR="00FE026C" w:rsidRDefault="00FE026C">
      <w:pPr>
        <w:pStyle w:val="ConsPlusNormal"/>
        <w:spacing w:before="220"/>
        <w:ind w:firstLine="540"/>
        <w:jc w:val="both"/>
      </w:pPr>
      <w:r>
        <w:t>применение основ этики и культуры межличностного общения в производственной сфере и деловой коммуникации;</w:t>
      </w:r>
    </w:p>
    <w:p w:rsidR="00FE026C" w:rsidRDefault="00FE026C">
      <w:pPr>
        <w:pStyle w:val="ConsPlusNormal"/>
        <w:spacing w:before="220"/>
        <w:ind w:firstLine="540"/>
        <w:jc w:val="both"/>
      </w:pPr>
      <w:r>
        <w:t>применение знаний основ ценообразования и сметного нормирования в строительстве и жилищно-коммунальной сфере;</w:t>
      </w:r>
    </w:p>
    <w:p w:rsidR="00FE026C" w:rsidRDefault="00FE026C">
      <w:pPr>
        <w:pStyle w:val="ConsPlusNormal"/>
        <w:spacing w:before="220"/>
        <w:ind w:firstLine="540"/>
        <w:jc w:val="both"/>
      </w:pPr>
      <w:r>
        <w:t>участие в подготовке тендерной и договорной документации в строительной и жилищно-коммунальной сферах, осуществление контроля за исполнением поставщиками, исполнителями, подрядчиками условий контрактов, гражданско-правовых договоров;</w:t>
      </w:r>
    </w:p>
    <w:p w:rsidR="00FE026C" w:rsidRDefault="00FE026C">
      <w:pPr>
        <w:pStyle w:val="ConsPlusNormal"/>
        <w:spacing w:before="220"/>
        <w:ind w:firstLine="540"/>
        <w:jc w:val="both"/>
      </w:pPr>
      <w:r>
        <w:t>подготовка технических заданий по разработке, а также мониторинг исполнения инвестиционных программ в сфере строительства и жилищно-коммунального хозяйства;</w:t>
      </w:r>
    </w:p>
    <w:p w:rsidR="00FE026C" w:rsidRDefault="00FE026C">
      <w:pPr>
        <w:pStyle w:val="ConsPlusNormal"/>
        <w:spacing w:before="220"/>
        <w:ind w:firstLine="540"/>
        <w:jc w:val="both"/>
      </w:pPr>
      <w:r>
        <w:t>ведение отчетности организации в строительной или жилищно-коммунальной сфере в соответствии с требованиями законодательства.</w:t>
      </w:r>
    </w:p>
    <w:p w:rsidR="00FE026C" w:rsidRDefault="00FE026C">
      <w:pPr>
        <w:pStyle w:val="ConsPlusNormal"/>
        <w:jc w:val="both"/>
      </w:pPr>
    </w:p>
    <w:p w:rsidR="00FE026C" w:rsidRDefault="00FE026C">
      <w:pPr>
        <w:pStyle w:val="ConsPlusNormal"/>
        <w:jc w:val="center"/>
        <w:outlineLvl w:val="1"/>
      </w:pPr>
      <w:r>
        <w:t>V. ТРЕБОВАНИЯ К РЕЗУЛЬТАТАМ ОСВОЕНИЯ ПРОГРАММЫ БАКАЛАВРИАТА</w:t>
      </w:r>
    </w:p>
    <w:p w:rsidR="00FE026C" w:rsidRDefault="00FE026C">
      <w:pPr>
        <w:pStyle w:val="ConsPlusNormal"/>
        <w:jc w:val="both"/>
      </w:pPr>
    </w:p>
    <w:p w:rsidR="00FE026C" w:rsidRDefault="00FE026C">
      <w:pPr>
        <w:pStyle w:val="ConsPlusNormal"/>
        <w:ind w:firstLine="540"/>
        <w:jc w:val="both"/>
      </w:pPr>
      <w:r>
        <w:t xml:space="preserve">5.1. В результате освоения программы бакалавриата у выпускника должны быть </w:t>
      </w:r>
      <w:r>
        <w:lastRenderedPageBreak/>
        <w:t>сформированы общекультурные, общепрофессиональные и профессиональные компетенции.</w:t>
      </w:r>
    </w:p>
    <w:p w:rsidR="00FE026C" w:rsidRDefault="00FE026C">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FE026C" w:rsidRDefault="00FE026C">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FE026C" w:rsidRDefault="00FE026C">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FE026C" w:rsidRDefault="00FE026C">
      <w:pPr>
        <w:pStyle w:val="ConsPlusNormal"/>
        <w:spacing w:before="220"/>
        <w:ind w:firstLine="540"/>
        <w:jc w:val="both"/>
      </w:pPr>
      <w:r>
        <w:t>способностью использовать основы экономических знаний в различных сферах жизнедеятельности (ОК-3);</w:t>
      </w:r>
    </w:p>
    <w:p w:rsidR="00FE026C" w:rsidRDefault="00FE026C">
      <w:pPr>
        <w:pStyle w:val="ConsPlusNormal"/>
        <w:spacing w:before="220"/>
        <w:ind w:firstLine="540"/>
        <w:jc w:val="both"/>
      </w:pPr>
      <w:r>
        <w:t>способностью использовать основы правовых знаний в различных сферах жизнедеятельности (ОК-4);</w:t>
      </w:r>
    </w:p>
    <w:p w:rsidR="00FE026C" w:rsidRDefault="00FE026C">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E026C" w:rsidRDefault="00FE026C">
      <w:pPr>
        <w:pStyle w:val="ConsPlusNormal"/>
        <w:spacing w:before="220"/>
        <w:ind w:firstLine="540"/>
        <w:jc w:val="both"/>
      </w:pPr>
      <w:r>
        <w:t>способностью работать в коллективе, толерантно воспринимать социальные, этнические, конфессиональные и культурные различия (ОК-6);</w:t>
      </w:r>
    </w:p>
    <w:p w:rsidR="00FE026C" w:rsidRDefault="00FE026C">
      <w:pPr>
        <w:pStyle w:val="ConsPlusNormal"/>
        <w:spacing w:before="220"/>
        <w:ind w:firstLine="540"/>
        <w:jc w:val="both"/>
      </w:pPr>
      <w:r>
        <w:t>способностью к самоорганизации и самообразованию (ОК-7);</w:t>
      </w:r>
    </w:p>
    <w:p w:rsidR="00FE026C" w:rsidRDefault="00FE026C">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FE026C" w:rsidRDefault="00FE026C">
      <w:pPr>
        <w:pStyle w:val="ConsPlusNormal"/>
        <w:spacing w:before="220"/>
        <w:ind w:firstLine="540"/>
        <w:jc w:val="both"/>
      </w:pPr>
      <w:r>
        <w:t>способностью использовать приемы первой помощи, методы защиты в условиях чрезвычайных ситуаций (ОК-9).</w:t>
      </w:r>
    </w:p>
    <w:p w:rsidR="00FE026C" w:rsidRDefault="00FE026C">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FE026C" w:rsidRDefault="00FE026C">
      <w:pPr>
        <w:pStyle w:val="ConsPlusNormal"/>
        <w:spacing w:before="220"/>
        <w:ind w:firstLine="540"/>
        <w:jc w:val="both"/>
      </w:pPr>
      <w:r>
        <w:t>способностью использовать основные законы естественнонаучных дисциплин в профессиональной деятельности, применять методы математического анализа и математического (компьютерного) моделирования, теоретического и экспериментального исследования (ОПК-1);</w:t>
      </w:r>
    </w:p>
    <w:p w:rsidR="00FE026C" w:rsidRDefault="00FE026C">
      <w:pPr>
        <w:pStyle w:val="ConsPlusNormal"/>
        <w:spacing w:before="220"/>
        <w:ind w:firstLine="540"/>
        <w:jc w:val="both"/>
      </w:pPr>
      <w:r>
        <w:t>способностью выявить естественнонаучную сущность проблем, возникающих в ходе профессиональной деятельности, привлечь их для решения соответствующий физико-математический аппарат (ОПК-2);</w:t>
      </w:r>
    </w:p>
    <w:p w:rsidR="00FE026C" w:rsidRDefault="00FE026C">
      <w:pPr>
        <w:pStyle w:val="ConsPlusNormal"/>
        <w:spacing w:before="220"/>
        <w:ind w:firstLine="540"/>
        <w:jc w:val="both"/>
      </w:pPr>
      <w:r>
        <w:t>владением основными законами геометрического формирования, построения и взаимного пересечения моделей плоскости и пространства, необходимыми для выполнения и чтения чертежей зданий, сооружений, конструкций, составления конструкторской документации и деталей (ОПК-3);</w:t>
      </w:r>
    </w:p>
    <w:p w:rsidR="00FE026C" w:rsidRDefault="00FE026C">
      <w:pPr>
        <w:pStyle w:val="ConsPlusNormal"/>
        <w:spacing w:before="220"/>
        <w:ind w:firstLine="540"/>
        <w:jc w:val="both"/>
      </w:pPr>
      <w:r>
        <w:t>владением эффективными правилами, методами и средствами сбора, обмена, хранения и обработки информации, навыками работы с компьютером как средством управления информацией (ОПК-4);</w:t>
      </w:r>
    </w:p>
    <w:p w:rsidR="00FE026C" w:rsidRDefault="00FE026C">
      <w:pPr>
        <w:pStyle w:val="ConsPlusNormal"/>
        <w:spacing w:before="220"/>
        <w:ind w:firstLine="540"/>
        <w:jc w:val="both"/>
      </w:pPr>
      <w:r>
        <w:t>владением основными методами защиты производственного персонала и населения от возможных последствий аварий, катастроф, стихийных бедствий (ОПК-5);</w:t>
      </w:r>
    </w:p>
    <w:p w:rsidR="00FE026C" w:rsidRDefault="00FE026C">
      <w:pPr>
        <w:pStyle w:val="ConsPlusNormal"/>
        <w:spacing w:before="220"/>
        <w:ind w:firstLine="540"/>
        <w:jc w:val="both"/>
      </w:pPr>
      <w:r>
        <w:t>способностью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 (ОПК-6);</w:t>
      </w:r>
    </w:p>
    <w:p w:rsidR="00FE026C" w:rsidRDefault="00FE026C">
      <w:pPr>
        <w:pStyle w:val="ConsPlusNormal"/>
        <w:spacing w:before="220"/>
        <w:ind w:firstLine="540"/>
        <w:jc w:val="both"/>
      </w:pPr>
      <w:r>
        <w:lastRenderedPageBreak/>
        <w:t>готовностью к работе в коллективе, способностью осуществлять руководство коллективом, подготавливать документацию для создания системы менеджмента качества производственного подразделения (ОПК-7);</w:t>
      </w:r>
    </w:p>
    <w:p w:rsidR="00FE026C" w:rsidRDefault="00FE026C">
      <w:pPr>
        <w:pStyle w:val="ConsPlusNormal"/>
        <w:spacing w:before="220"/>
        <w:ind w:firstLine="540"/>
        <w:jc w:val="both"/>
      </w:pPr>
      <w:r>
        <w:t>умением использовать нормативные правовые документы в профессиональной деятельности (ОПК-8);</w:t>
      </w:r>
    </w:p>
    <w:p w:rsidR="00FE026C" w:rsidRDefault="00FE026C">
      <w:pPr>
        <w:pStyle w:val="ConsPlusNormal"/>
        <w:spacing w:before="220"/>
        <w:ind w:firstLine="540"/>
        <w:jc w:val="both"/>
      </w:pPr>
      <w:r>
        <w:t>владением одним из иностранных языков на уровне профессионального общения и письменного перевода (ОПК-9).</w:t>
      </w:r>
    </w:p>
    <w:p w:rsidR="00FE026C" w:rsidRDefault="00FE026C">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FE026C" w:rsidRDefault="00FE026C">
      <w:pPr>
        <w:pStyle w:val="ConsPlusNormal"/>
        <w:spacing w:before="220"/>
        <w:ind w:firstLine="540"/>
        <w:jc w:val="both"/>
      </w:pPr>
      <w:r>
        <w:t>изыскательская и проектно-конструкторская деятельность:</w:t>
      </w:r>
    </w:p>
    <w:p w:rsidR="00FE026C" w:rsidRDefault="00FE026C">
      <w:pPr>
        <w:pStyle w:val="ConsPlusNormal"/>
        <w:spacing w:before="220"/>
        <w:ind w:firstLine="540"/>
        <w:jc w:val="both"/>
      </w:pPr>
      <w:r>
        <w:t>знанием нормативной базы в области инженерных изысканий, принципов проектирования зданий, сооружений, инженерных систем и оборудования, планировки и застройки населенных мест (ПК-1);</w:t>
      </w:r>
    </w:p>
    <w:p w:rsidR="00FE026C" w:rsidRDefault="00FE026C">
      <w:pPr>
        <w:pStyle w:val="ConsPlusNormal"/>
        <w:spacing w:before="220"/>
        <w:ind w:firstLine="540"/>
        <w:jc w:val="both"/>
      </w:pPr>
      <w:r>
        <w:t>владением методами проведения инженерных изысканий, технологией проектирования деталей и конструкций в соответствии с техническим заданием с использованием универсальных и специализированных программно-вычислительных комплексов и систем автоматизированных проектирования (ПК-2);</w:t>
      </w:r>
    </w:p>
    <w:p w:rsidR="00FE026C" w:rsidRDefault="00FE026C">
      <w:pPr>
        <w:pStyle w:val="ConsPlusNormal"/>
        <w:spacing w:before="220"/>
        <w:ind w:firstLine="540"/>
        <w:jc w:val="both"/>
      </w:pPr>
      <w:r>
        <w:t>способностью проводить предварительное технико-экономическое обоснование проектных решений, разрабатывать проектную и рабочую техническую документацию, оформлять законченные проектно-конструкторские работы, контролировать соответствие разрабатываемых проектов и технической документации заданию, стандартам, техническим условиям и другим нормативным документам (ПК-3);</w:t>
      </w:r>
    </w:p>
    <w:p w:rsidR="00FE026C" w:rsidRDefault="00FE026C">
      <w:pPr>
        <w:pStyle w:val="ConsPlusNormal"/>
        <w:spacing w:before="220"/>
        <w:ind w:firstLine="540"/>
        <w:jc w:val="both"/>
      </w:pPr>
      <w:r>
        <w:t>производственно-технологическая и производственно-управленческая деятельность:</w:t>
      </w:r>
    </w:p>
    <w:p w:rsidR="00FE026C" w:rsidRDefault="00FE026C">
      <w:pPr>
        <w:pStyle w:val="ConsPlusNormal"/>
        <w:spacing w:before="220"/>
        <w:ind w:firstLine="540"/>
        <w:jc w:val="both"/>
      </w:pPr>
      <w:r>
        <w:t>способностью участвовать в проектировании и изыскании объектов профессиональной деятельности (ПК-4);</w:t>
      </w:r>
    </w:p>
    <w:p w:rsidR="00FE026C" w:rsidRDefault="00FE026C">
      <w:pPr>
        <w:pStyle w:val="ConsPlusNormal"/>
        <w:spacing w:before="220"/>
        <w:ind w:firstLine="540"/>
        <w:jc w:val="both"/>
      </w:pPr>
      <w:r>
        <w:t>знанием требований охраны труда, безопасности жизнедеятельности и защиты окружающей среды при выполнении строительно-монтажных, ремонтных работ и работ по реконструкции строительных объектов (ПК-5);</w:t>
      </w:r>
    </w:p>
    <w:p w:rsidR="00FE026C" w:rsidRDefault="00FE026C">
      <w:pPr>
        <w:pStyle w:val="ConsPlusNormal"/>
        <w:spacing w:before="220"/>
        <w:ind w:firstLine="540"/>
        <w:jc w:val="both"/>
      </w:pPr>
      <w:r>
        <w:t>способностью осуществлять и организовывать техническую эксплуатацию зданий, сооружений объектов жилищно-коммунального хозяйства, обеспечивать надежность, безопасность и эффективность их работы (ПК-6);</w:t>
      </w:r>
    </w:p>
    <w:p w:rsidR="00FE026C" w:rsidRDefault="00FE026C">
      <w:pPr>
        <w:pStyle w:val="ConsPlusNormal"/>
        <w:spacing w:before="220"/>
        <w:ind w:firstLine="540"/>
        <w:jc w:val="both"/>
      </w:pPr>
      <w:r>
        <w:t>способностью проводить анализ технической и экономической эффективности работы производственного подразделения и разрабатывать меры по ее повышению (ПК-7);</w:t>
      </w:r>
    </w:p>
    <w:p w:rsidR="00FE026C" w:rsidRDefault="00FE026C">
      <w:pPr>
        <w:pStyle w:val="ConsPlusNormal"/>
        <w:spacing w:before="220"/>
        <w:ind w:firstLine="540"/>
        <w:jc w:val="both"/>
      </w:pPr>
      <w:r>
        <w:t>владением технологией, методами доводки и освоения технологических процессов строительного производства, эксплуатации, обслуживания зданий, сооружений, инженерных систем, производства строительных материалов, изделий и конструкций, машин и оборудования (ПК-8);</w:t>
      </w:r>
    </w:p>
    <w:p w:rsidR="00FE026C" w:rsidRDefault="00FE026C">
      <w:pPr>
        <w:pStyle w:val="ConsPlusNormal"/>
        <w:spacing w:before="220"/>
        <w:ind w:firstLine="540"/>
        <w:jc w:val="both"/>
      </w:pPr>
      <w:r>
        <w:t xml:space="preserve">способностью вести подготовку документации по менеджменту качества и типовым методам контроля качества технологических процессов на производственных участках, организацию рабочих мест, способность осуществлять техническое оснащение, размещение и обслуживание технологического оборудования, осуществлять контроль соблюдения </w:t>
      </w:r>
      <w:r>
        <w:lastRenderedPageBreak/>
        <w:t>технологической дисциплины, требований охраны труда и экологической безопасности (ПК-9);</w:t>
      </w:r>
    </w:p>
    <w:p w:rsidR="00FE026C" w:rsidRDefault="00FE026C">
      <w:pPr>
        <w:pStyle w:val="ConsPlusNormal"/>
        <w:spacing w:before="220"/>
        <w:ind w:firstLine="540"/>
        <w:jc w:val="both"/>
      </w:pPr>
      <w:r>
        <w:t>знанием организационно-правовых основ управленческой и предпринимательской деятельности в сфере строительства и жилищно-коммунального хозяйства, основ планирования работы персонала и фондов оплаты труда (ПК-10);</w:t>
      </w:r>
    </w:p>
    <w:p w:rsidR="00FE026C" w:rsidRDefault="00FE026C">
      <w:pPr>
        <w:pStyle w:val="ConsPlusNormal"/>
        <w:spacing w:before="220"/>
        <w:ind w:firstLine="540"/>
        <w:jc w:val="both"/>
      </w:pPr>
      <w:r>
        <w:t>владением методами осуществления инновационных идей, организации производства и эффективного руководства работой людей, подготовки документации для создания системы менеджмента качества производственного подразделения (ПК-11);</w:t>
      </w:r>
    </w:p>
    <w:p w:rsidR="00FE026C" w:rsidRDefault="00FE026C">
      <w:pPr>
        <w:pStyle w:val="ConsPlusNormal"/>
        <w:spacing w:before="220"/>
        <w:ind w:firstLine="540"/>
        <w:jc w:val="both"/>
      </w:pPr>
      <w:r>
        <w:t>способностью разрабатывать оперативные планы работы первичных производственных подразделений, вести анализ затрат и результатов производственной деятельности, составление технической документации, а также установленной отчетности по утвержденным формам (ПК-12);</w:t>
      </w:r>
    </w:p>
    <w:p w:rsidR="00FE026C" w:rsidRDefault="00FE026C">
      <w:pPr>
        <w:pStyle w:val="ConsPlusNormal"/>
        <w:spacing w:before="220"/>
        <w:ind w:firstLine="540"/>
        <w:jc w:val="both"/>
      </w:pPr>
      <w:r>
        <w:t>экспериментально-исследовательская деятельность:</w:t>
      </w:r>
    </w:p>
    <w:p w:rsidR="00FE026C" w:rsidRDefault="00FE026C">
      <w:pPr>
        <w:pStyle w:val="ConsPlusNormal"/>
        <w:spacing w:before="220"/>
        <w:ind w:firstLine="540"/>
        <w:jc w:val="both"/>
      </w:pPr>
      <w:r>
        <w:t>знанием научно-технической информации, отечественного и зарубежного опыта по профилю деятельности (ПК-13);</w:t>
      </w:r>
    </w:p>
    <w:p w:rsidR="00FE026C" w:rsidRDefault="00FE026C">
      <w:pPr>
        <w:pStyle w:val="ConsPlusNormal"/>
        <w:spacing w:before="220"/>
        <w:ind w:firstLine="540"/>
        <w:jc w:val="both"/>
      </w:pPr>
      <w:r>
        <w:t>владением методами и средствами физического и математического (компьютерного) моделирования в том числе с использованием универсальных и специализированных программно-вычислительных комплексов, систем автоматизированных проектирования, стандартных пакетов автоматизации исследований, владение методами испытаний строительных конструкций и изделий, методами постановки и проведения экспериментов по заданным методикам (ПК-14);</w:t>
      </w:r>
    </w:p>
    <w:p w:rsidR="00FE026C" w:rsidRDefault="00FE026C">
      <w:pPr>
        <w:pStyle w:val="ConsPlusNormal"/>
        <w:spacing w:before="220"/>
        <w:ind w:firstLine="540"/>
        <w:jc w:val="both"/>
      </w:pPr>
      <w:r>
        <w:t>способностью составлять отчеты по выполненным работам, участвовать во внедрении результатов исследований и практических разработок (ПК-15);</w:t>
      </w:r>
    </w:p>
    <w:p w:rsidR="00FE026C" w:rsidRDefault="00FE026C">
      <w:pPr>
        <w:pStyle w:val="ConsPlusNormal"/>
        <w:spacing w:before="220"/>
        <w:ind w:firstLine="540"/>
        <w:jc w:val="both"/>
      </w:pPr>
      <w:r>
        <w:t>монтажно-наладочная и сервисно-эксплуатационная деятельность:</w:t>
      </w:r>
    </w:p>
    <w:p w:rsidR="00FE026C" w:rsidRDefault="00FE026C">
      <w:pPr>
        <w:pStyle w:val="ConsPlusNormal"/>
        <w:spacing w:before="220"/>
        <w:ind w:firstLine="540"/>
        <w:jc w:val="both"/>
      </w:pPr>
      <w:r>
        <w:t>знанием правил и технологии монтажа, наладки, испытания и сдачи в эксплуатацию и эксплуатацию конструкций, инженерных систем и оборудования строительных объектов, объектов жилищно-коммунального хозяйства, правил приемки образцов продукции, выпускаемой предприятием (ПК-16);</w:t>
      </w:r>
    </w:p>
    <w:p w:rsidR="00FE026C" w:rsidRDefault="00FE026C">
      <w:pPr>
        <w:pStyle w:val="ConsPlusNormal"/>
        <w:spacing w:before="220"/>
        <w:ind w:firstLine="540"/>
        <w:jc w:val="both"/>
      </w:pPr>
      <w:r>
        <w:t>владением методами опытной проверки оборудования и средств технологического обеспечения (ПК-17);</w:t>
      </w:r>
    </w:p>
    <w:p w:rsidR="00FE026C" w:rsidRDefault="00FE026C">
      <w:pPr>
        <w:pStyle w:val="ConsPlusNormal"/>
        <w:spacing w:before="220"/>
        <w:ind w:firstLine="540"/>
        <w:jc w:val="both"/>
      </w:pPr>
      <w:r>
        <w:t>владением методами мониторинга и оценки технического состояния и остаточного ресурса строительных объектов и объектов жилищно-коммунального хозяйства, строительного и жилищно-коммунального оборудования (ПК-18);</w:t>
      </w:r>
    </w:p>
    <w:p w:rsidR="00FE026C" w:rsidRDefault="00FE026C">
      <w:pPr>
        <w:pStyle w:val="ConsPlusNormal"/>
        <w:spacing w:before="220"/>
        <w:ind w:firstLine="540"/>
        <w:jc w:val="both"/>
      </w:pPr>
      <w:r>
        <w:t>способностью организовать профилактические осмотры, ремонт, приемку и освоение вводимого оборудования, составлять заявки на оборудование и запасные части, готовить техническую документацию и инструкции по эксплуатации и ремонту оборудования, инженерных систем (ПК-19);</w:t>
      </w:r>
    </w:p>
    <w:p w:rsidR="00FE026C" w:rsidRDefault="00FE026C">
      <w:pPr>
        <w:pStyle w:val="ConsPlusNormal"/>
        <w:spacing w:before="220"/>
        <w:ind w:firstLine="540"/>
        <w:jc w:val="both"/>
      </w:pPr>
      <w:r>
        <w:t>способностью осуществлять организацию и планирование технической эксплуатации зданий и сооружений, объектов жилищно-коммунального хозяйства с целью обеспечения надежности, экономичности и безопасности их функционирования (ПК-20);</w:t>
      </w:r>
    </w:p>
    <w:p w:rsidR="00FE026C" w:rsidRDefault="00FE026C">
      <w:pPr>
        <w:pStyle w:val="ConsPlusNormal"/>
        <w:spacing w:before="220"/>
        <w:ind w:firstLine="540"/>
        <w:jc w:val="both"/>
      </w:pPr>
      <w:r>
        <w:t>предпринимательская деятельность:</w:t>
      </w:r>
    </w:p>
    <w:p w:rsidR="00FE026C" w:rsidRDefault="00FE026C">
      <w:pPr>
        <w:pStyle w:val="ConsPlusNormal"/>
        <w:spacing w:before="220"/>
        <w:ind w:firstLine="540"/>
        <w:jc w:val="both"/>
      </w:pPr>
      <w:r>
        <w:t xml:space="preserve">знанием основ ценообразования и сметного нормирования в строительстве и жилищно-коммунальном хозяйстве, способность разрабатывать меры по повышению технической и </w:t>
      </w:r>
      <w:r>
        <w:lastRenderedPageBreak/>
        <w:t>экономической эффективности работы строительных организаций и организаций жилищно-коммунального хозяйства (ПК-21);</w:t>
      </w:r>
    </w:p>
    <w:p w:rsidR="00FE026C" w:rsidRDefault="00FE026C">
      <w:pPr>
        <w:pStyle w:val="ConsPlusNormal"/>
        <w:spacing w:before="220"/>
        <w:ind w:firstLine="540"/>
        <w:jc w:val="both"/>
      </w:pPr>
      <w:r>
        <w:t>способностью к разработке мероприятий повышения инвестиционной привлекательности объектов строительства и жилищно-коммунального хозяйства (ПК-22).</w:t>
      </w:r>
    </w:p>
    <w:p w:rsidR="00FE026C" w:rsidRDefault="00FE026C">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FE026C" w:rsidRDefault="00FE026C">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FE026C" w:rsidRDefault="00FE026C">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FE026C" w:rsidRDefault="00FE026C">
      <w:pPr>
        <w:pStyle w:val="ConsPlusNormal"/>
        <w:jc w:val="both"/>
      </w:pPr>
    </w:p>
    <w:p w:rsidR="00FE026C" w:rsidRDefault="00FE026C">
      <w:pPr>
        <w:pStyle w:val="ConsPlusNormal"/>
        <w:jc w:val="center"/>
        <w:outlineLvl w:val="1"/>
      </w:pPr>
      <w:r>
        <w:t>VI. ТРЕБОВАНИЯ К СТРУКТУРЕ ПРОГРАММЫ БАКАЛАВРИАТА</w:t>
      </w:r>
    </w:p>
    <w:p w:rsidR="00FE026C" w:rsidRDefault="00FE026C">
      <w:pPr>
        <w:pStyle w:val="ConsPlusNormal"/>
        <w:jc w:val="both"/>
      </w:pPr>
    </w:p>
    <w:p w:rsidR="00FE026C" w:rsidRDefault="00FE026C">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FE026C" w:rsidRDefault="00FE026C">
      <w:pPr>
        <w:pStyle w:val="ConsPlusNormal"/>
        <w:spacing w:before="220"/>
        <w:ind w:firstLine="540"/>
        <w:jc w:val="both"/>
      </w:pPr>
      <w:r>
        <w:t>6.2. Программа бакалавриата состоит из следующих блоков:</w:t>
      </w:r>
    </w:p>
    <w:p w:rsidR="00FE026C" w:rsidRDefault="00FE026C">
      <w:pPr>
        <w:pStyle w:val="ConsPlusNormal"/>
        <w:spacing w:before="220"/>
        <w:ind w:firstLine="540"/>
        <w:jc w:val="both"/>
      </w:pPr>
      <w:hyperlink w:anchor="P229"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FE026C" w:rsidRDefault="00FE026C">
      <w:pPr>
        <w:pStyle w:val="ConsPlusNormal"/>
        <w:spacing w:before="220"/>
        <w:ind w:firstLine="540"/>
        <w:jc w:val="both"/>
      </w:pPr>
      <w:hyperlink w:anchor="P240" w:history="1">
        <w:r>
          <w:rPr>
            <w:color w:val="0000FF"/>
          </w:rPr>
          <w:t>Блок 2</w:t>
        </w:r>
      </w:hyperlink>
      <w:r>
        <w:t xml:space="preserve"> "Практики", который в полном объеме относится к вариативной части программы.</w:t>
      </w:r>
    </w:p>
    <w:p w:rsidR="00FE026C" w:rsidRDefault="00FE026C">
      <w:pPr>
        <w:pStyle w:val="ConsPlusNormal"/>
        <w:spacing w:before="220"/>
        <w:ind w:firstLine="540"/>
        <w:jc w:val="both"/>
      </w:pPr>
      <w:hyperlink w:anchor="P247"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FE026C" w:rsidRDefault="00FE026C">
      <w:pPr>
        <w:pStyle w:val="ConsPlusNormal"/>
        <w:spacing w:before="220"/>
        <w:ind w:firstLine="540"/>
        <w:jc w:val="both"/>
      </w:pPr>
      <w:r>
        <w:t>--------------------------------</w:t>
      </w:r>
    </w:p>
    <w:p w:rsidR="00FE026C" w:rsidRDefault="00FE026C">
      <w:pPr>
        <w:pStyle w:val="ConsPlusNormal"/>
        <w:spacing w:before="220"/>
        <w:ind w:firstLine="540"/>
        <w:jc w:val="both"/>
      </w:pPr>
      <w:r>
        <w:t xml:space="preserve">&lt;1&gt; </w:t>
      </w:r>
      <w:hyperlink r:id="rId11" w:history="1">
        <w:r>
          <w:rPr>
            <w:color w:val="0000FF"/>
          </w:rPr>
          <w:t>Подпункт 5.2.1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FE026C" w:rsidRDefault="00FE026C">
      <w:pPr>
        <w:pStyle w:val="ConsPlusNormal"/>
        <w:jc w:val="both"/>
      </w:pPr>
    </w:p>
    <w:p w:rsidR="00FE026C" w:rsidRDefault="00FE026C">
      <w:pPr>
        <w:sectPr w:rsidR="00FE026C" w:rsidSect="009508E2">
          <w:pgSz w:w="11906" w:h="16838"/>
          <w:pgMar w:top="1134" w:right="850" w:bottom="1134" w:left="1701" w:header="708" w:footer="708" w:gutter="0"/>
          <w:cols w:space="708"/>
          <w:docGrid w:linePitch="360"/>
        </w:sectPr>
      </w:pPr>
    </w:p>
    <w:p w:rsidR="00FE026C" w:rsidRDefault="00FE026C">
      <w:pPr>
        <w:pStyle w:val="ConsPlusNormal"/>
        <w:jc w:val="center"/>
        <w:outlineLvl w:val="2"/>
      </w:pPr>
      <w:r>
        <w:lastRenderedPageBreak/>
        <w:t>Структура программы бакалавриата</w:t>
      </w:r>
    </w:p>
    <w:p w:rsidR="00FE026C" w:rsidRDefault="00FE026C">
      <w:pPr>
        <w:pStyle w:val="ConsPlusNormal"/>
        <w:jc w:val="both"/>
      </w:pPr>
    </w:p>
    <w:p w:rsidR="00FE026C" w:rsidRDefault="00FE026C">
      <w:pPr>
        <w:pStyle w:val="ConsPlusNormal"/>
        <w:jc w:val="right"/>
      </w:pPr>
      <w:r>
        <w:t>Таблица</w:t>
      </w:r>
    </w:p>
    <w:p w:rsidR="00FE026C" w:rsidRDefault="00FE026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39"/>
        <w:gridCol w:w="4775"/>
        <w:gridCol w:w="1712"/>
        <w:gridCol w:w="1713"/>
      </w:tblGrid>
      <w:tr w:rsidR="00FE026C">
        <w:tc>
          <w:tcPr>
            <w:tcW w:w="6214" w:type="dxa"/>
            <w:gridSpan w:val="2"/>
            <w:vMerge w:val="restart"/>
          </w:tcPr>
          <w:p w:rsidR="00FE026C" w:rsidRDefault="00FE026C">
            <w:pPr>
              <w:pStyle w:val="ConsPlusNormal"/>
              <w:jc w:val="center"/>
            </w:pPr>
            <w:r>
              <w:t>Структура программы бакалавриата</w:t>
            </w:r>
          </w:p>
        </w:tc>
        <w:tc>
          <w:tcPr>
            <w:tcW w:w="3425" w:type="dxa"/>
            <w:gridSpan w:val="2"/>
          </w:tcPr>
          <w:p w:rsidR="00FE026C" w:rsidRDefault="00FE026C">
            <w:pPr>
              <w:pStyle w:val="ConsPlusNormal"/>
              <w:jc w:val="center"/>
            </w:pPr>
            <w:r>
              <w:t>Объем программы бакалавриата в з.е.</w:t>
            </w:r>
          </w:p>
        </w:tc>
      </w:tr>
      <w:tr w:rsidR="00FE026C">
        <w:tc>
          <w:tcPr>
            <w:tcW w:w="6214" w:type="dxa"/>
            <w:gridSpan w:val="2"/>
            <w:vMerge/>
          </w:tcPr>
          <w:p w:rsidR="00FE026C" w:rsidRDefault="00FE026C"/>
        </w:tc>
        <w:tc>
          <w:tcPr>
            <w:tcW w:w="1712" w:type="dxa"/>
          </w:tcPr>
          <w:p w:rsidR="00FE026C" w:rsidRDefault="00FE026C">
            <w:pPr>
              <w:pStyle w:val="ConsPlusNormal"/>
              <w:jc w:val="center"/>
            </w:pPr>
            <w:r>
              <w:t>программа академического бакалавриата</w:t>
            </w:r>
          </w:p>
        </w:tc>
        <w:tc>
          <w:tcPr>
            <w:tcW w:w="1713" w:type="dxa"/>
          </w:tcPr>
          <w:p w:rsidR="00FE026C" w:rsidRDefault="00FE026C">
            <w:pPr>
              <w:pStyle w:val="ConsPlusNormal"/>
              <w:jc w:val="center"/>
            </w:pPr>
            <w:r>
              <w:t>программа прикладного бакалавриата</w:t>
            </w:r>
          </w:p>
        </w:tc>
      </w:tr>
      <w:tr w:rsidR="00FE026C">
        <w:tc>
          <w:tcPr>
            <w:tcW w:w="1439" w:type="dxa"/>
          </w:tcPr>
          <w:p w:rsidR="00FE026C" w:rsidRDefault="00FE026C">
            <w:pPr>
              <w:pStyle w:val="ConsPlusNormal"/>
            </w:pPr>
            <w:bookmarkStart w:id="1" w:name="P229"/>
            <w:bookmarkEnd w:id="1"/>
            <w:r>
              <w:t>Блок 1</w:t>
            </w:r>
          </w:p>
        </w:tc>
        <w:tc>
          <w:tcPr>
            <w:tcW w:w="4775" w:type="dxa"/>
          </w:tcPr>
          <w:p w:rsidR="00FE026C" w:rsidRDefault="00FE026C">
            <w:pPr>
              <w:pStyle w:val="ConsPlusNormal"/>
            </w:pPr>
            <w:r>
              <w:t>Дисциплины (модули)</w:t>
            </w:r>
          </w:p>
        </w:tc>
        <w:tc>
          <w:tcPr>
            <w:tcW w:w="1712" w:type="dxa"/>
          </w:tcPr>
          <w:p w:rsidR="00FE026C" w:rsidRDefault="00FE026C">
            <w:pPr>
              <w:pStyle w:val="ConsPlusNormal"/>
              <w:jc w:val="center"/>
            </w:pPr>
            <w:r>
              <w:t>204 - 210</w:t>
            </w:r>
          </w:p>
        </w:tc>
        <w:tc>
          <w:tcPr>
            <w:tcW w:w="1713" w:type="dxa"/>
          </w:tcPr>
          <w:p w:rsidR="00FE026C" w:rsidRDefault="00FE026C">
            <w:pPr>
              <w:pStyle w:val="ConsPlusNormal"/>
              <w:jc w:val="center"/>
            </w:pPr>
            <w:r>
              <w:t>186 - 198</w:t>
            </w:r>
          </w:p>
        </w:tc>
      </w:tr>
      <w:tr w:rsidR="00FE026C">
        <w:tc>
          <w:tcPr>
            <w:tcW w:w="1439" w:type="dxa"/>
            <w:vMerge w:val="restart"/>
          </w:tcPr>
          <w:p w:rsidR="00FE026C" w:rsidRDefault="00FE026C">
            <w:pPr>
              <w:pStyle w:val="ConsPlusNormal"/>
            </w:pPr>
          </w:p>
        </w:tc>
        <w:tc>
          <w:tcPr>
            <w:tcW w:w="4775" w:type="dxa"/>
          </w:tcPr>
          <w:p w:rsidR="00FE026C" w:rsidRDefault="00FE026C">
            <w:pPr>
              <w:pStyle w:val="ConsPlusNormal"/>
            </w:pPr>
            <w:bookmarkStart w:id="2" w:name="P234"/>
            <w:bookmarkEnd w:id="2"/>
            <w:r>
              <w:t>Базовая часть</w:t>
            </w:r>
          </w:p>
        </w:tc>
        <w:tc>
          <w:tcPr>
            <w:tcW w:w="1712" w:type="dxa"/>
          </w:tcPr>
          <w:p w:rsidR="00FE026C" w:rsidRDefault="00FE026C">
            <w:pPr>
              <w:pStyle w:val="ConsPlusNormal"/>
              <w:jc w:val="center"/>
            </w:pPr>
            <w:r>
              <w:t>99 - 105</w:t>
            </w:r>
          </w:p>
        </w:tc>
        <w:tc>
          <w:tcPr>
            <w:tcW w:w="1713" w:type="dxa"/>
          </w:tcPr>
          <w:p w:rsidR="00FE026C" w:rsidRDefault="00FE026C">
            <w:pPr>
              <w:pStyle w:val="ConsPlusNormal"/>
              <w:jc w:val="center"/>
            </w:pPr>
            <w:r>
              <w:t>99 - 105</w:t>
            </w:r>
          </w:p>
        </w:tc>
      </w:tr>
      <w:tr w:rsidR="00FE026C">
        <w:tc>
          <w:tcPr>
            <w:tcW w:w="1439" w:type="dxa"/>
            <w:vMerge/>
          </w:tcPr>
          <w:p w:rsidR="00FE026C" w:rsidRDefault="00FE026C"/>
        </w:tc>
        <w:tc>
          <w:tcPr>
            <w:tcW w:w="4775" w:type="dxa"/>
          </w:tcPr>
          <w:p w:rsidR="00FE026C" w:rsidRDefault="00FE026C">
            <w:pPr>
              <w:pStyle w:val="ConsPlusNormal"/>
            </w:pPr>
            <w:bookmarkStart w:id="3" w:name="P237"/>
            <w:bookmarkEnd w:id="3"/>
            <w:r>
              <w:t>Вариативная часть</w:t>
            </w:r>
          </w:p>
        </w:tc>
        <w:tc>
          <w:tcPr>
            <w:tcW w:w="1712" w:type="dxa"/>
          </w:tcPr>
          <w:p w:rsidR="00FE026C" w:rsidRDefault="00FE026C">
            <w:pPr>
              <w:pStyle w:val="ConsPlusNormal"/>
              <w:jc w:val="center"/>
            </w:pPr>
            <w:r>
              <w:t>105</w:t>
            </w:r>
          </w:p>
        </w:tc>
        <w:tc>
          <w:tcPr>
            <w:tcW w:w="1713" w:type="dxa"/>
          </w:tcPr>
          <w:p w:rsidR="00FE026C" w:rsidRDefault="00FE026C">
            <w:pPr>
              <w:pStyle w:val="ConsPlusNormal"/>
              <w:jc w:val="center"/>
            </w:pPr>
            <w:r>
              <w:t>87 - 93</w:t>
            </w:r>
          </w:p>
        </w:tc>
      </w:tr>
      <w:tr w:rsidR="00FE026C">
        <w:tc>
          <w:tcPr>
            <w:tcW w:w="1439" w:type="dxa"/>
            <w:vMerge w:val="restart"/>
          </w:tcPr>
          <w:p w:rsidR="00FE026C" w:rsidRDefault="00FE026C">
            <w:pPr>
              <w:pStyle w:val="ConsPlusNormal"/>
            </w:pPr>
            <w:bookmarkStart w:id="4" w:name="P240"/>
            <w:bookmarkEnd w:id="4"/>
            <w:r>
              <w:t>Блок 2</w:t>
            </w:r>
          </w:p>
        </w:tc>
        <w:tc>
          <w:tcPr>
            <w:tcW w:w="4775" w:type="dxa"/>
          </w:tcPr>
          <w:p w:rsidR="00FE026C" w:rsidRDefault="00FE026C">
            <w:pPr>
              <w:pStyle w:val="ConsPlusNormal"/>
            </w:pPr>
            <w:r>
              <w:t>Практики</w:t>
            </w:r>
          </w:p>
        </w:tc>
        <w:tc>
          <w:tcPr>
            <w:tcW w:w="1712" w:type="dxa"/>
          </w:tcPr>
          <w:p w:rsidR="00FE026C" w:rsidRDefault="00FE026C">
            <w:pPr>
              <w:pStyle w:val="ConsPlusNormal"/>
              <w:jc w:val="center"/>
            </w:pPr>
            <w:r>
              <w:t>24 - 30</w:t>
            </w:r>
          </w:p>
        </w:tc>
        <w:tc>
          <w:tcPr>
            <w:tcW w:w="1713" w:type="dxa"/>
          </w:tcPr>
          <w:p w:rsidR="00FE026C" w:rsidRDefault="00FE026C">
            <w:pPr>
              <w:pStyle w:val="ConsPlusNormal"/>
              <w:jc w:val="center"/>
            </w:pPr>
            <w:r>
              <w:t>33 - 48</w:t>
            </w:r>
          </w:p>
        </w:tc>
      </w:tr>
      <w:tr w:rsidR="00FE026C">
        <w:tc>
          <w:tcPr>
            <w:tcW w:w="1439" w:type="dxa"/>
            <w:vMerge/>
          </w:tcPr>
          <w:p w:rsidR="00FE026C" w:rsidRDefault="00FE026C"/>
        </w:tc>
        <w:tc>
          <w:tcPr>
            <w:tcW w:w="4775" w:type="dxa"/>
          </w:tcPr>
          <w:p w:rsidR="00FE026C" w:rsidRDefault="00FE026C">
            <w:pPr>
              <w:pStyle w:val="ConsPlusNormal"/>
            </w:pPr>
            <w:r>
              <w:t>Вариативная часть</w:t>
            </w:r>
          </w:p>
        </w:tc>
        <w:tc>
          <w:tcPr>
            <w:tcW w:w="1712" w:type="dxa"/>
          </w:tcPr>
          <w:p w:rsidR="00FE026C" w:rsidRDefault="00FE026C">
            <w:pPr>
              <w:pStyle w:val="ConsPlusNormal"/>
              <w:jc w:val="center"/>
            </w:pPr>
            <w:r>
              <w:t>24 - 30</w:t>
            </w:r>
          </w:p>
        </w:tc>
        <w:tc>
          <w:tcPr>
            <w:tcW w:w="1713" w:type="dxa"/>
          </w:tcPr>
          <w:p w:rsidR="00FE026C" w:rsidRDefault="00FE026C">
            <w:pPr>
              <w:pStyle w:val="ConsPlusNormal"/>
              <w:jc w:val="center"/>
            </w:pPr>
            <w:r>
              <w:t>33 - 48</w:t>
            </w:r>
          </w:p>
        </w:tc>
      </w:tr>
      <w:tr w:rsidR="00FE026C">
        <w:tc>
          <w:tcPr>
            <w:tcW w:w="1439" w:type="dxa"/>
            <w:vMerge w:val="restart"/>
          </w:tcPr>
          <w:p w:rsidR="00FE026C" w:rsidRDefault="00FE026C">
            <w:pPr>
              <w:pStyle w:val="ConsPlusNormal"/>
            </w:pPr>
            <w:bookmarkStart w:id="5" w:name="P247"/>
            <w:bookmarkEnd w:id="5"/>
            <w:r>
              <w:t>Блок 3</w:t>
            </w:r>
          </w:p>
        </w:tc>
        <w:tc>
          <w:tcPr>
            <w:tcW w:w="4775" w:type="dxa"/>
          </w:tcPr>
          <w:p w:rsidR="00FE026C" w:rsidRDefault="00FE026C">
            <w:pPr>
              <w:pStyle w:val="ConsPlusNormal"/>
            </w:pPr>
            <w:r>
              <w:t>Государственная итоговая аттестация</w:t>
            </w:r>
          </w:p>
        </w:tc>
        <w:tc>
          <w:tcPr>
            <w:tcW w:w="1712" w:type="dxa"/>
          </w:tcPr>
          <w:p w:rsidR="00FE026C" w:rsidRDefault="00FE026C">
            <w:pPr>
              <w:pStyle w:val="ConsPlusNormal"/>
              <w:jc w:val="center"/>
            </w:pPr>
            <w:r>
              <w:t>6 - 9</w:t>
            </w:r>
          </w:p>
        </w:tc>
        <w:tc>
          <w:tcPr>
            <w:tcW w:w="1713" w:type="dxa"/>
          </w:tcPr>
          <w:p w:rsidR="00FE026C" w:rsidRDefault="00FE026C">
            <w:pPr>
              <w:pStyle w:val="ConsPlusNormal"/>
              <w:jc w:val="center"/>
            </w:pPr>
            <w:r>
              <w:t>6 - 9</w:t>
            </w:r>
          </w:p>
        </w:tc>
      </w:tr>
      <w:tr w:rsidR="00FE026C">
        <w:tc>
          <w:tcPr>
            <w:tcW w:w="1439" w:type="dxa"/>
            <w:vMerge/>
          </w:tcPr>
          <w:p w:rsidR="00FE026C" w:rsidRDefault="00FE026C"/>
        </w:tc>
        <w:tc>
          <w:tcPr>
            <w:tcW w:w="4775" w:type="dxa"/>
          </w:tcPr>
          <w:p w:rsidR="00FE026C" w:rsidRDefault="00FE026C">
            <w:pPr>
              <w:pStyle w:val="ConsPlusNormal"/>
            </w:pPr>
            <w:r>
              <w:t>Базовая часть</w:t>
            </w:r>
          </w:p>
        </w:tc>
        <w:tc>
          <w:tcPr>
            <w:tcW w:w="1712" w:type="dxa"/>
          </w:tcPr>
          <w:p w:rsidR="00FE026C" w:rsidRDefault="00FE026C">
            <w:pPr>
              <w:pStyle w:val="ConsPlusNormal"/>
              <w:jc w:val="center"/>
            </w:pPr>
            <w:r>
              <w:t>6 - 9</w:t>
            </w:r>
          </w:p>
        </w:tc>
        <w:tc>
          <w:tcPr>
            <w:tcW w:w="1713" w:type="dxa"/>
          </w:tcPr>
          <w:p w:rsidR="00FE026C" w:rsidRDefault="00FE026C">
            <w:pPr>
              <w:pStyle w:val="ConsPlusNormal"/>
              <w:jc w:val="center"/>
            </w:pPr>
            <w:r>
              <w:t>6 - 9</w:t>
            </w:r>
          </w:p>
        </w:tc>
      </w:tr>
      <w:tr w:rsidR="00FE026C">
        <w:tc>
          <w:tcPr>
            <w:tcW w:w="6214" w:type="dxa"/>
            <w:gridSpan w:val="2"/>
          </w:tcPr>
          <w:p w:rsidR="00FE026C" w:rsidRDefault="00FE026C">
            <w:pPr>
              <w:pStyle w:val="ConsPlusNormal"/>
            </w:pPr>
            <w:r>
              <w:t>Объем программы бакалавриата</w:t>
            </w:r>
          </w:p>
        </w:tc>
        <w:tc>
          <w:tcPr>
            <w:tcW w:w="1712" w:type="dxa"/>
          </w:tcPr>
          <w:p w:rsidR="00FE026C" w:rsidRDefault="00FE026C">
            <w:pPr>
              <w:pStyle w:val="ConsPlusNormal"/>
              <w:jc w:val="center"/>
            </w:pPr>
            <w:r>
              <w:t>240</w:t>
            </w:r>
          </w:p>
        </w:tc>
        <w:tc>
          <w:tcPr>
            <w:tcW w:w="1713" w:type="dxa"/>
          </w:tcPr>
          <w:p w:rsidR="00FE026C" w:rsidRDefault="00FE026C">
            <w:pPr>
              <w:pStyle w:val="ConsPlusNormal"/>
              <w:jc w:val="center"/>
            </w:pPr>
            <w:r>
              <w:t>240</w:t>
            </w:r>
          </w:p>
        </w:tc>
      </w:tr>
    </w:tbl>
    <w:p w:rsidR="00FE026C" w:rsidRDefault="00FE026C">
      <w:pPr>
        <w:sectPr w:rsidR="00FE026C">
          <w:pgSz w:w="16838" w:h="11905" w:orient="landscape"/>
          <w:pgMar w:top="1701" w:right="1134" w:bottom="850" w:left="1134" w:header="0" w:footer="0" w:gutter="0"/>
          <w:cols w:space="720"/>
        </w:sectPr>
      </w:pPr>
    </w:p>
    <w:p w:rsidR="00FE026C" w:rsidRDefault="00FE026C">
      <w:pPr>
        <w:pStyle w:val="ConsPlusNormal"/>
        <w:jc w:val="both"/>
      </w:pPr>
    </w:p>
    <w:p w:rsidR="00FE026C" w:rsidRDefault="00FE026C">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FE026C" w:rsidRDefault="00FE026C">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w:t>
      </w:r>
      <w:hyperlink w:anchor="P234" w:history="1">
        <w:r>
          <w:rPr>
            <w:color w:val="0000FF"/>
          </w:rPr>
          <w:t>части</w:t>
        </w:r>
      </w:hyperlink>
      <w:r>
        <w:t xml:space="preserve">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FE026C" w:rsidRDefault="00FE026C">
      <w:pPr>
        <w:pStyle w:val="ConsPlusNormal"/>
        <w:spacing w:before="220"/>
        <w:ind w:firstLine="540"/>
        <w:jc w:val="both"/>
      </w:pPr>
      <w:r>
        <w:t>6.5. Дисциплины (модули) по физической культуре и спорту реализуются в рамках:</w:t>
      </w:r>
    </w:p>
    <w:p w:rsidR="00FE026C" w:rsidRDefault="00FE026C">
      <w:pPr>
        <w:pStyle w:val="ConsPlusNormal"/>
        <w:spacing w:before="220"/>
        <w:ind w:firstLine="540"/>
        <w:jc w:val="both"/>
      </w:pPr>
      <w:r>
        <w:t xml:space="preserve">базовой </w:t>
      </w:r>
      <w:hyperlink w:anchor="P234" w:history="1">
        <w:r>
          <w:rPr>
            <w:color w:val="0000FF"/>
          </w:rPr>
          <w:t>части</w:t>
        </w:r>
      </w:hyperlink>
      <w:r>
        <w:t xml:space="preserve"> Блока 1 "Дисциплины (модули)" программы бакалавриата в объеме не менее 72 академических часов (2 зачетные единицы) в очной форме обучения;</w:t>
      </w:r>
    </w:p>
    <w:p w:rsidR="00FE026C" w:rsidRDefault="00FE026C">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FE026C" w:rsidRDefault="00FE026C">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FE026C" w:rsidRDefault="00FE026C">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FE026C" w:rsidRDefault="00FE026C">
      <w:pPr>
        <w:pStyle w:val="ConsPlusNormal"/>
        <w:spacing w:before="220"/>
        <w:ind w:firstLine="540"/>
        <w:jc w:val="both"/>
      </w:pPr>
      <w:r>
        <w:t xml:space="preserve">6.7. В </w:t>
      </w:r>
      <w:hyperlink w:anchor="P240" w:history="1">
        <w:r>
          <w:rPr>
            <w:color w:val="0000FF"/>
          </w:rPr>
          <w:t>Блок 2</w:t>
        </w:r>
      </w:hyperlink>
      <w:r>
        <w:t xml:space="preserve"> "Практики" входят учебная и производственная, в том числе преддипломная, практики.</w:t>
      </w:r>
    </w:p>
    <w:p w:rsidR="00FE026C" w:rsidRDefault="00FE026C">
      <w:pPr>
        <w:pStyle w:val="ConsPlusNormal"/>
        <w:spacing w:before="220"/>
        <w:ind w:firstLine="540"/>
        <w:jc w:val="both"/>
      </w:pPr>
      <w:r>
        <w:t>Типы учебной практики:</w:t>
      </w:r>
    </w:p>
    <w:p w:rsidR="00FE026C" w:rsidRDefault="00FE026C">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FE026C" w:rsidRDefault="00FE026C">
      <w:pPr>
        <w:pStyle w:val="ConsPlusNormal"/>
        <w:spacing w:before="220"/>
        <w:ind w:firstLine="540"/>
        <w:jc w:val="both"/>
      </w:pPr>
      <w:r>
        <w:t>Способы проведения учебной практики:</w:t>
      </w:r>
    </w:p>
    <w:p w:rsidR="00FE026C" w:rsidRDefault="00FE026C">
      <w:pPr>
        <w:pStyle w:val="ConsPlusNormal"/>
        <w:spacing w:before="220"/>
        <w:ind w:firstLine="540"/>
        <w:jc w:val="both"/>
      </w:pPr>
      <w:r>
        <w:t>стационарная;</w:t>
      </w:r>
    </w:p>
    <w:p w:rsidR="00FE026C" w:rsidRDefault="00FE026C">
      <w:pPr>
        <w:pStyle w:val="ConsPlusNormal"/>
        <w:spacing w:before="220"/>
        <w:ind w:firstLine="540"/>
        <w:jc w:val="both"/>
      </w:pPr>
      <w:r>
        <w:t>выездная.</w:t>
      </w:r>
    </w:p>
    <w:p w:rsidR="00FE026C" w:rsidRDefault="00FE026C">
      <w:pPr>
        <w:pStyle w:val="ConsPlusNormal"/>
        <w:spacing w:before="220"/>
        <w:ind w:firstLine="540"/>
        <w:jc w:val="both"/>
      </w:pPr>
      <w:r>
        <w:t>Типы производственной практики:</w:t>
      </w:r>
    </w:p>
    <w:p w:rsidR="00FE026C" w:rsidRDefault="00FE026C">
      <w:pPr>
        <w:pStyle w:val="ConsPlusNormal"/>
        <w:spacing w:before="220"/>
        <w:ind w:firstLine="540"/>
        <w:jc w:val="both"/>
      </w:pPr>
      <w:r>
        <w:t>практика по получению профессиональных умений и опыта профессиональной деятельности (в том числе технологическая практика);</w:t>
      </w:r>
    </w:p>
    <w:p w:rsidR="00FE026C" w:rsidRDefault="00FE026C">
      <w:pPr>
        <w:pStyle w:val="ConsPlusNormal"/>
        <w:spacing w:before="220"/>
        <w:ind w:firstLine="540"/>
        <w:jc w:val="both"/>
      </w:pPr>
      <w:r>
        <w:t>научно-исследовательская работа.</w:t>
      </w:r>
    </w:p>
    <w:p w:rsidR="00FE026C" w:rsidRDefault="00FE026C">
      <w:pPr>
        <w:pStyle w:val="ConsPlusNormal"/>
        <w:spacing w:before="220"/>
        <w:ind w:firstLine="540"/>
        <w:jc w:val="both"/>
      </w:pPr>
      <w:r>
        <w:t>Способы проведения производственной практики:</w:t>
      </w:r>
    </w:p>
    <w:p w:rsidR="00FE026C" w:rsidRDefault="00FE026C">
      <w:pPr>
        <w:pStyle w:val="ConsPlusNormal"/>
        <w:spacing w:before="220"/>
        <w:ind w:firstLine="540"/>
        <w:jc w:val="both"/>
      </w:pPr>
      <w:r>
        <w:lastRenderedPageBreak/>
        <w:t>стационарная;</w:t>
      </w:r>
    </w:p>
    <w:p w:rsidR="00FE026C" w:rsidRDefault="00FE026C">
      <w:pPr>
        <w:pStyle w:val="ConsPlusNormal"/>
        <w:spacing w:before="220"/>
        <w:ind w:firstLine="540"/>
        <w:jc w:val="both"/>
      </w:pPr>
      <w:r>
        <w:t>выездная.</w:t>
      </w:r>
    </w:p>
    <w:p w:rsidR="00FE026C" w:rsidRDefault="00FE026C">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FE026C" w:rsidRDefault="00FE026C">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FE026C" w:rsidRDefault="00FE026C">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FE026C" w:rsidRDefault="00FE026C">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FE026C" w:rsidRDefault="00FE026C">
      <w:pPr>
        <w:pStyle w:val="ConsPlusNormal"/>
        <w:spacing w:before="220"/>
        <w:ind w:firstLine="540"/>
        <w:jc w:val="both"/>
      </w:pPr>
      <w:r>
        <w:t xml:space="preserve">6.8. В </w:t>
      </w:r>
      <w:hyperlink w:anchor="P247"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FE026C" w:rsidRDefault="00FE026C">
      <w:pPr>
        <w:pStyle w:val="ConsPlusNormal"/>
        <w:spacing w:before="220"/>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w:t>
      </w:r>
      <w:hyperlink w:anchor="P237" w:history="1">
        <w:r>
          <w:rPr>
            <w:color w:val="0000FF"/>
          </w:rPr>
          <w:t>части</w:t>
        </w:r>
      </w:hyperlink>
      <w:r>
        <w:t xml:space="preserve"> Блока 1 "Дисциплины (модули)".</w:t>
      </w:r>
    </w:p>
    <w:p w:rsidR="00FE026C" w:rsidRDefault="00FE026C">
      <w:pPr>
        <w:pStyle w:val="ConsPlusNormal"/>
        <w:spacing w:before="220"/>
        <w:ind w:firstLine="540"/>
        <w:jc w:val="both"/>
      </w:pPr>
      <w:r>
        <w:t xml:space="preserve">6.10. Количество часов, отведенных на занятия лекционного типа в целом по </w:t>
      </w:r>
      <w:hyperlink w:anchor="P229"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FE026C" w:rsidRDefault="00FE026C">
      <w:pPr>
        <w:pStyle w:val="ConsPlusNormal"/>
        <w:jc w:val="both"/>
      </w:pPr>
    </w:p>
    <w:p w:rsidR="00FE026C" w:rsidRDefault="00FE026C">
      <w:pPr>
        <w:pStyle w:val="ConsPlusNormal"/>
        <w:jc w:val="center"/>
        <w:outlineLvl w:val="1"/>
      </w:pPr>
      <w:r>
        <w:t>VII. ТРЕБОВАНИЯ К УСЛОВИЯМ РЕАЛИЗАЦИИ</w:t>
      </w:r>
    </w:p>
    <w:p w:rsidR="00FE026C" w:rsidRDefault="00FE026C">
      <w:pPr>
        <w:pStyle w:val="ConsPlusNormal"/>
        <w:jc w:val="center"/>
      </w:pPr>
      <w:r>
        <w:t>ПРОГРАММЫ БАКАЛАВРИАТА</w:t>
      </w:r>
    </w:p>
    <w:p w:rsidR="00FE026C" w:rsidRDefault="00FE026C">
      <w:pPr>
        <w:pStyle w:val="ConsPlusNormal"/>
        <w:jc w:val="both"/>
      </w:pPr>
    </w:p>
    <w:p w:rsidR="00FE026C" w:rsidRDefault="00FE026C">
      <w:pPr>
        <w:pStyle w:val="ConsPlusNormal"/>
        <w:ind w:firstLine="540"/>
        <w:jc w:val="both"/>
        <w:outlineLvl w:val="2"/>
      </w:pPr>
      <w:r>
        <w:t>7.1. Общесистемные требования к реализации программы бакалавриата.</w:t>
      </w:r>
    </w:p>
    <w:p w:rsidR="00FE026C" w:rsidRDefault="00FE026C">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FE026C" w:rsidRDefault="00FE026C">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FE026C" w:rsidRDefault="00FE026C">
      <w:pPr>
        <w:pStyle w:val="ConsPlusNormal"/>
        <w:spacing w:before="220"/>
        <w:ind w:firstLine="540"/>
        <w:jc w:val="both"/>
      </w:pPr>
      <w:r>
        <w:t>Электронная информационно-образовательная среда организации должна обеспечивать:</w:t>
      </w:r>
    </w:p>
    <w:p w:rsidR="00FE026C" w:rsidRDefault="00FE026C">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FE026C" w:rsidRDefault="00FE026C">
      <w:pPr>
        <w:pStyle w:val="ConsPlusNormal"/>
        <w:spacing w:before="220"/>
        <w:ind w:firstLine="540"/>
        <w:jc w:val="both"/>
      </w:pPr>
      <w:r>
        <w:lastRenderedPageBreak/>
        <w:t>фиксацию хода образовательного процесса, результатов промежуточной аттестации и результатов освоения программы бакалавриата;</w:t>
      </w:r>
    </w:p>
    <w:p w:rsidR="00FE026C" w:rsidRDefault="00FE026C">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E026C" w:rsidRDefault="00FE026C">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FE026C" w:rsidRDefault="00FE026C">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FE026C" w:rsidRDefault="00FE026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FE026C" w:rsidRDefault="00FE026C">
      <w:pPr>
        <w:pStyle w:val="ConsPlusNormal"/>
        <w:spacing w:before="220"/>
        <w:ind w:firstLine="540"/>
        <w:jc w:val="both"/>
      </w:pPr>
      <w:r>
        <w:t>--------------------------------</w:t>
      </w:r>
    </w:p>
    <w:p w:rsidR="00FE026C" w:rsidRDefault="00FE026C">
      <w:pPr>
        <w:pStyle w:val="ConsPlusNormal"/>
        <w:spacing w:before="220"/>
        <w:ind w:firstLine="540"/>
        <w:jc w:val="both"/>
      </w:pPr>
      <w:r>
        <w:t xml:space="preserve">&lt;1&gt; Федеральный </w:t>
      </w:r>
      <w:hyperlink r:id="rId12"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3"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FE026C" w:rsidRDefault="00FE026C">
      <w:pPr>
        <w:pStyle w:val="ConsPlusNormal"/>
        <w:jc w:val="both"/>
      </w:pPr>
    </w:p>
    <w:p w:rsidR="00FE026C" w:rsidRDefault="00FE026C">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FE026C" w:rsidRDefault="00FE026C">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FE026C" w:rsidRDefault="00FE026C">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4" w:history="1">
        <w:r>
          <w:rPr>
            <w:color w:val="0000FF"/>
          </w:rPr>
          <w:t>справочнике</w:t>
        </w:r>
      </w:hyperlink>
      <w: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FE026C" w:rsidRDefault="00FE026C">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FE026C" w:rsidRDefault="00FE026C">
      <w:pPr>
        <w:pStyle w:val="ConsPlusNormal"/>
        <w:spacing w:before="220"/>
        <w:ind w:firstLine="540"/>
        <w:jc w:val="both"/>
      </w:pPr>
      <w:r>
        <w:t xml:space="preserve">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w:t>
      </w:r>
      <w:r>
        <w:lastRenderedPageBreak/>
        <w:t>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FE026C" w:rsidRDefault="00FE026C">
      <w:pPr>
        <w:pStyle w:val="ConsPlusNormal"/>
        <w:spacing w:before="220"/>
        <w:ind w:firstLine="540"/>
        <w:jc w:val="both"/>
      </w:pPr>
      <w:r>
        <w:t>--------------------------------</w:t>
      </w:r>
    </w:p>
    <w:p w:rsidR="00FE026C" w:rsidRDefault="00FE026C">
      <w:pPr>
        <w:pStyle w:val="ConsPlusNormal"/>
        <w:spacing w:before="220"/>
        <w:ind w:firstLine="540"/>
        <w:jc w:val="both"/>
      </w:pPr>
      <w:r>
        <w:t xml:space="preserve">&lt;1&gt; </w:t>
      </w:r>
      <w:hyperlink r:id="rId15" w:history="1">
        <w:r>
          <w:rPr>
            <w:color w:val="0000FF"/>
          </w:rPr>
          <w:t>Пункт 4</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FE026C" w:rsidRDefault="00FE026C">
      <w:pPr>
        <w:pStyle w:val="ConsPlusNormal"/>
        <w:jc w:val="both"/>
      </w:pPr>
    </w:p>
    <w:p w:rsidR="00FE026C" w:rsidRDefault="00FE026C">
      <w:pPr>
        <w:pStyle w:val="ConsPlusNormal"/>
        <w:ind w:firstLine="540"/>
        <w:jc w:val="both"/>
        <w:outlineLvl w:val="2"/>
      </w:pPr>
      <w:r>
        <w:t>7.2. Требования к кадровым условиям реализации программы бакалавриата.</w:t>
      </w:r>
    </w:p>
    <w:p w:rsidR="00FE026C" w:rsidRDefault="00FE026C">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FE026C" w:rsidRDefault="00FE026C">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FE026C" w:rsidRDefault="00FE026C">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60 процентов.</w:t>
      </w:r>
    </w:p>
    <w:p w:rsidR="00FE026C" w:rsidRDefault="00FE026C">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5 процентов.</w:t>
      </w:r>
    </w:p>
    <w:p w:rsidR="00FE026C" w:rsidRDefault="00FE026C">
      <w:pPr>
        <w:pStyle w:val="ConsPlusNormal"/>
        <w:jc w:val="both"/>
      </w:pPr>
    </w:p>
    <w:p w:rsidR="00FE026C" w:rsidRDefault="00FE026C">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FE026C" w:rsidRDefault="00FE026C">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FE026C" w:rsidRDefault="00FE026C">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FE026C" w:rsidRDefault="00FE026C">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FE026C" w:rsidRDefault="00FE026C">
      <w:pPr>
        <w:pStyle w:val="ConsPlusNormal"/>
        <w:spacing w:before="220"/>
        <w:ind w:firstLine="540"/>
        <w:jc w:val="both"/>
      </w:pPr>
      <w:r>
        <w:lastRenderedPageBreak/>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FE026C" w:rsidRDefault="00FE026C">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FE026C" w:rsidRDefault="00FE026C">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FE026C" w:rsidRDefault="00FE026C">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FE026C" w:rsidRDefault="00FE026C">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FE026C" w:rsidRDefault="00FE026C">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FE026C" w:rsidRDefault="00FE026C">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FE026C" w:rsidRDefault="00FE026C">
      <w:pPr>
        <w:pStyle w:val="ConsPlusNormal"/>
        <w:jc w:val="both"/>
      </w:pPr>
    </w:p>
    <w:p w:rsidR="00FE026C" w:rsidRDefault="00FE026C">
      <w:pPr>
        <w:pStyle w:val="ConsPlusNormal"/>
        <w:ind w:firstLine="540"/>
        <w:jc w:val="both"/>
        <w:outlineLvl w:val="2"/>
      </w:pPr>
      <w:r>
        <w:t>7.4. Требования к финансовым условиям реализации программы бакалавриата.</w:t>
      </w:r>
    </w:p>
    <w:p w:rsidR="00FE026C" w:rsidRDefault="00FE026C">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6"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FE026C" w:rsidRDefault="00FE026C">
      <w:pPr>
        <w:pStyle w:val="ConsPlusNormal"/>
        <w:jc w:val="both"/>
      </w:pPr>
    </w:p>
    <w:p w:rsidR="00FE026C" w:rsidRDefault="00FE026C">
      <w:pPr>
        <w:pStyle w:val="ConsPlusNormal"/>
        <w:jc w:val="both"/>
      </w:pPr>
    </w:p>
    <w:p w:rsidR="00FE026C" w:rsidRDefault="00FE026C">
      <w:pPr>
        <w:pStyle w:val="ConsPlusNormal"/>
        <w:pBdr>
          <w:top w:val="single" w:sz="6" w:space="0" w:color="auto"/>
        </w:pBdr>
        <w:spacing w:before="100" w:after="100"/>
        <w:jc w:val="both"/>
        <w:rPr>
          <w:sz w:val="2"/>
          <w:szCs w:val="2"/>
        </w:rPr>
      </w:pPr>
    </w:p>
    <w:p w:rsidR="009F2A70" w:rsidRDefault="00FE026C">
      <w:bookmarkStart w:id="6" w:name="_GoBack"/>
      <w:bookmarkEnd w:id="6"/>
    </w:p>
    <w:sectPr w:rsidR="009F2A70" w:rsidSect="005F790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6C"/>
    <w:rsid w:val="00AD3B46"/>
    <w:rsid w:val="00C92454"/>
    <w:rsid w:val="00FE0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2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02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026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2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02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02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82CE489EF26EA99070F808369EA48D8B436479A13ABCC413A7125008WCfCE" TargetMode="External"/><Relationship Id="rId13" Type="http://schemas.openxmlformats.org/officeDocument/2006/relationships/hyperlink" Target="consultantplus://offline/ref=5382CE489EF26EA99070F808369EA48D88406175A13BBCC413A7125008WCf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382CE489EF26EA99070F808369EA48D88436072A43BBCC413A7125008CCE25908DF97533D32838DWDf1E" TargetMode="External"/><Relationship Id="rId12" Type="http://schemas.openxmlformats.org/officeDocument/2006/relationships/hyperlink" Target="consultantplus://offline/ref=5382CE489EF26EA99070F808369EA48D884A6375A03DBCC413A7125008WCfCE"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382CE489EF26EA99070F808369EA48D8B476270A53FBCC413A7125008CCE25908DF97533D328388WDf1E" TargetMode="External"/><Relationship Id="rId1" Type="http://schemas.openxmlformats.org/officeDocument/2006/relationships/styles" Target="styles.xml"/><Relationship Id="rId6" Type="http://schemas.openxmlformats.org/officeDocument/2006/relationships/hyperlink" Target="consultantplus://offline/ref=5382CE489EF26EA99070F808369EA48D88436871AD3BBCC413A7125008CCE25908DF97533D32838FWDf2E" TargetMode="External"/><Relationship Id="rId11" Type="http://schemas.openxmlformats.org/officeDocument/2006/relationships/hyperlink" Target="consultantplus://offline/ref=5382CE489EF26EA99070F808369EA48D88436871AD3BBCC413A7125008CCE25908DF97533D32838BWDf2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382CE489EF26EA99070F808369EA48D8B476074A337BCC413A7125008CCE25908DF97533D328388WDf5E" TargetMode="External"/><Relationship Id="rId10" Type="http://schemas.openxmlformats.org/officeDocument/2006/relationships/hyperlink" Target="consultantplus://offline/ref=5382CE489EF26EA99070F808369EA48D8B456870A33FBCC413A7125008CCE25908DF97533D328A88WDf5E" TargetMode="External"/><Relationship Id="rId4" Type="http://schemas.openxmlformats.org/officeDocument/2006/relationships/webSettings" Target="webSettings.xml"/><Relationship Id="rId9" Type="http://schemas.openxmlformats.org/officeDocument/2006/relationships/hyperlink" Target="consultantplus://offline/ref=5382CE489EF26EA99070F808369EA48D8B456871AC3EBCC413A7125008CCE25908DF97533D328381WDf7E" TargetMode="External"/><Relationship Id="rId14" Type="http://schemas.openxmlformats.org/officeDocument/2006/relationships/hyperlink" Target="consultantplus://offline/ref=5382CE489EF26EA99070F808369EA48D8B436275A439BCC413A7125008CCE25908DF97533D328389WDf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6594</Words>
  <Characters>37586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44092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2017-12-15T04:31:00Z</dcterms:created>
  <dcterms:modified xsi:type="dcterms:W3CDTF">2017-12-15T04:31:00Z</dcterms:modified>
</cp:coreProperties>
</file>