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07" w:rsidRDefault="00F55407">
      <w:pPr>
        <w:pStyle w:val="ConsPlusTitlePage"/>
      </w:pPr>
      <w:r>
        <w:t xml:space="preserve">Документ предоставлен </w:t>
      </w:r>
      <w:hyperlink r:id="rId5" w:history="1">
        <w:r>
          <w:rPr>
            <w:color w:val="0000FF"/>
          </w:rPr>
          <w:t>КонсультантПлюс</w:t>
        </w:r>
      </w:hyperlink>
      <w:r>
        <w:br/>
      </w:r>
    </w:p>
    <w:p w:rsidR="00F55407" w:rsidRDefault="00F55407">
      <w:pPr>
        <w:pStyle w:val="ConsPlusNormal"/>
        <w:jc w:val="both"/>
        <w:outlineLvl w:val="0"/>
      </w:pPr>
    </w:p>
    <w:p w:rsidR="00F55407" w:rsidRDefault="00F55407">
      <w:pPr>
        <w:pStyle w:val="ConsPlusNormal"/>
        <w:outlineLvl w:val="0"/>
      </w:pPr>
      <w:r>
        <w:t>Зарегистрировано в Минюсте России 25 сентября 2015 г. N 39014</w:t>
      </w:r>
    </w:p>
    <w:p w:rsidR="00F55407" w:rsidRDefault="00F55407">
      <w:pPr>
        <w:pStyle w:val="ConsPlusNormal"/>
        <w:pBdr>
          <w:top w:val="single" w:sz="6" w:space="0" w:color="auto"/>
        </w:pBdr>
        <w:spacing w:before="100" w:after="100"/>
        <w:jc w:val="both"/>
        <w:rPr>
          <w:sz w:val="2"/>
          <w:szCs w:val="2"/>
        </w:rPr>
      </w:pPr>
    </w:p>
    <w:p w:rsidR="00F55407" w:rsidRDefault="00F55407">
      <w:pPr>
        <w:pStyle w:val="ConsPlusNormal"/>
        <w:jc w:val="both"/>
      </w:pPr>
    </w:p>
    <w:p w:rsidR="00F55407" w:rsidRDefault="00F55407">
      <w:pPr>
        <w:pStyle w:val="ConsPlusTitle"/>
        <w:jc w:val="center"/>
      </w:pPr>
      <w:r>
        <w:t>МИНИСТЕРСТВО ОБРАЗОВАНИЯ И НАУКИ РОССИЙСКОЙ ФЕДЕРАЦИИ</w:t>
      </w:r>
    </w:p>
    <w:p w:rsidR="00F55407" w:rsidRDefault="00F55407">
      <w:pPr>
        <w:pStyle w:val="ConsPlusTitle"/>
        <w:jc w:val="center"/>
      </w:pPr>
    </w:p>
    <w:p w:rsidR="00F55407" w:rsidRDefault="00F55407">
      <w:pPr>
        <w:pStyle w:val="ConsPlusTitle"/>
        <w:jc w:val="center"/>
      </w:pPr>
      <w:r>
        <w:t>ПРИКАЗ</w:t>
      </w:r>
    </w:p>
    <w:p w:rsidR="00F55407" w:rsidRDefault="00F55407">
      <w:pPr>
        <w:pStyle w:val="ConsPlusTitle"/>
        <w:jc w:val="center"/>
      </w:pPr>
      <w:r>
        <w:t>от 3 сентября 2015 г. N 955</w:t>
      </w:r>
    </w:p>
    <w:p w:rsidR="00F55407" w:rsidRDefault="00F55407">
      <w:pPr>
        <w:pStyle w:val="ConsPlusTitle"/>
        <w:jc w:val="center"/>
      </w:pPr>
    </w:p>
    <w:p w:rsidR="00F55407" w:rsidRDefault="00F55407">
      <w:pPr>
        <w:pStyle w:val="ConsPlusTitle"/>
        <w:jc w:val="center"/>
      </w:pPr>
      <w:r>
        <w:t>ОБ УТВЕРЖДЕНИИ</w:t>
      </w:r>
    </w:p>
    <w:p w:rsidR="00F55407" w:rsidRDefault="00F55407">
      <w:pPr>
        <w:pStyle w:val="ConsPlusTitle"/>
        <w:jc w:val="center"/>
      </w:pPr>
      <w:r>
        <w:t>ФЕДЕРАЛЬНОГО ГОСУДАРСТВЕННОГО ОБРАЗОВАТЕЛЬНОГО СТАНДАРТА</w:t>
      </w:r>
    </w:p>
    <w:p w:rsidR="00F55407" w:rsidRDefault="00F55407">
      <w:pPr>
        <w:pStyle w:val="ConsPlusTitle"/>
        <w:jc w:val="center"/>
      </w:pPr>
      <w:r>
        <w:t>ВЫСШЕГО ОБРАЗОВАНИЯ ПО НАПРАВЛЕНИЮ ПОДГОТОВКИ 13.03.02</w:t>
      </w:r>
    </w:p>
    <w:p w:rsidR="00F55407" w:rsidRDefault="00F55407">
      <w:pPr>
        <w:pStyle w:val="ConsPlusTitle"/>
        <w:jc w:val="center"/>
      </w:pPr>
      <w:r>
        <w:t>ЭЛЕКТРОЭНЕРГЕТИКА И ЭЛЕКТРОТЕХНИКА (УРОВЕНЬ БАКАЛАВРИАТА)</w:t>
      </w:r>
    </w:p>
    <w:p w:rsidR="00F55407" w:rsidRDefault="00F55407">
      <w:pPr>
        <w:pStyle w:val="ConsPlusNormal"/>
        <w:jc w:val="both"/>
      </w:pPr>
    </w:p>
    <w:p w:rsidR="00F55407" w:rsidRDefault="00F55407">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F55407" w:rsidRDefault="00F55407">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по направлению подготовки 13.03.02 Электроэнергетика и электротехника (уровень бакалавриата).</w:t>
      </w:r>
    </w:p>
    <w:p w:rsidR="00F55407" w:rsidRDefault="00F55407">
      <w:pPr>
        <w:pStyle w:val="ConsPlusNormal"/>
        <w:spacing w:before="220"/>
        <w:ind w:firstLine="540"/>
        <w:jc w:val="both"/>
      </w:pPr>
      <w:r>
        <w:t>2. Признать утратившими силу:</w:t>
      </w:r>
    </w:p>
    <w:p w:rsidR="00F55407" w:rsidRDefault="00F55407">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8 декабря 2009 г. N 710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140400 Электроэнергетика и электротехника (квалификация (степень) "бакалавр")" (зарегистрирован Министерством юстиции Российской Федерации 2 февраля 2010 г., регистрационный N 16214);</w:t>
      </w:r>
    </w:p>
    <w:p w:rsidR="00F55407" w:rsidRDefault="00F55407">
      <w:pPr>
        <w:pStyle w:val="ConsPlusNormal"/>
        <w:spacing w:before="220"/>
        <w:ind w:firstLine="540"/>
        <w:jc w:val="both"/>
      </w:pPr>
      <w:hyperlink r:id="rId9" w:history="1">
        <w:r>
          <w:rPr>
            <w:color w:val="0000FF"/>
          </w:rPr>
          <w:t>пункт 8</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F55407" w:rsidRDefault="00F55407">
      <w:pPr>
        <w:pStyle w:val="ConsPlusNormal"/>
        <w:spacing w:before="220"/>
        <w:ind w:firstLine="540"/>
        <w:jc w:val="both"/>
      </w:pPr>
      <w:hyperlink r:id="rId10" w:history="1">
        <w:r>
          <w:rPr>
            <w:color w:val="0000FF"/>
          </w:rPr>
          <w:t>пункт 93</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F55407" w:rsidRDefault="00F55407">
      <w:pPr>
        <w:pStyle w:val="ConsPlusNormal"/>
        <w:jc w:val="both"/>
      </w:pPr>
    </w:p>
    <w:p w:rsidR="00F55407" w:rsidRDefault="00F55407">
      <w:pPr>
        <w:pStyle w:val="ConsPlusNormal"/>
        <w:jc w:val="right"/>
      </w:pPr>
      <w:r>
        <w:t>Министр</w:t>
      </w:r>
    </w:p>
    <w:p w:rsidR="00F55407" w:rsidRDefault="00F55407">
      <w:pPr>
        <w:pStyle w:val="ConsPlusNormal"/>
        <w:jc w:val="right"/>
      </w:pPr>
      <w:r>
        <w:t>Д.В.ЛИВАНОВ</w:t>
      </w:r>
    </w:p>
    <w:p w:rsidR="00F55407" w:rsidRDefault="00F55407">
      <w:pPr>
        <w:pStyle w:val="ConsPlusNormal"/>
        <w:jc w:val="both"/>
      </w:pPr>
    </w:p>
    <w:p w:rsidR="00F55407" w:rsidRDefault="00F55407">
      <w:pPr>
        <w:pStyle w:val="ConsPlusNormal"/>
        <w:jc w:val="both"/>
      </w:pPr>
    </w:p>
    <w:p w:rsidR="00F55407" w:rsidRDefault="00F55407">
      <w:pPr>
        <w:pStyle w:val="ConsPlusNormal"/>
        <w:jc w:val="both"/>
      </w:pPr>
    </w:p>
    <w:p w:rsidR="00F55407" w:rsidRDefault="00F55407">
      <w:pPr>
        <w:pStyle w:val="ConsPlusNormal"/>
        <w:jc w:val="both"/>
      </w:pPr>
    </w:p>
    <w:p w:rsidR="00F55407" w:rsidRDefault="00F55407">
      <w:pPr>
        <w:pStyle w:val="ConsPlusNormal"/>
        <w:jc w:val="both"/>
      </w:pPr>
    </w:p>
    <w:p w:rsidR="00F55407" w:rsidRDefault="00F55407">
      <w:pPr>
        <w:pStyle w:val="ConsPlusNormal"/>
        <w:jc w:val="right"/>
        <w:outlineLvl w:val="0"/>
      </w:pPr>
      <w:r>
        <w:t>Приложение</w:t>
      </w:r>
    </w:p>
    <w:p w:rsidR="00F55407" w:rsidRDefault="00F55407">
      <w:pPr>
        <w:pStyle w:val="ConsPlusNormal"/>
        <w:jc w:val="both"/>
      </w:pPr>
    </w:p>
    <w:p w:rsidR="00F55407" w:rsidRDefault="00F55407">
      <w:pPr>
        <w:pStyle w:val="ConsPlusNormal"/>
        <w:jc w:val="right"/>
      </w:pPr>
      <w:r>
        <w:t>Утвержден</w:t>
      </w:r>
    </w:p>
    <w:p w:rsidR="00F55407" w:rsidRDefault="00F55407">
      <w:pPr>
        <w:pStyle w:val="ConsPlusNormal"/>
        <w:jc w:val="right"/>
      </w:pPr>
      <w:r>
        <w:t>приказом Министерства образования</w:t>
      </w:r>
    </w:p>
    <w:p w:rsidR="00F55407" w:rsidRDefault="00F55407">
      <w:pPr>
        <w:pStyle w:val="ConsPlusNormal"/>
        <w:jc w:val="right"/>
      </w:pPr>
      <w:r>
        <w:t>и науки Российской Федерации</w:t>
      </w:r>
    </w:p>
    <w:p w:rsidR="00F55407" w:rsidRDefault="00F55407">
      <w:pPr>
        <w:pStyle w:val="ConsPlusNormal"/>
        <w:jc w:val="right"/>
      </w:pPr>
      <w:r>
        <w:t>от 3 сентября 2015 г. N 955</w:t>
      </w:r>
    </w:p>
    <w:p w:rsidR="00F55407" w:rsidRDefault="00F55407">
      <w:pPr>
        <w:pStyle w:val="ConsPlusNormal"/>
        <w:jc w:val="both"/>
      </w:pPr>
    </w:p>
    <w:p w:rsidR="00F55407" w:rsidRDefault="00F55407">
      <w:pPr>
        <w:pStyle w:val="ConsPlusTitle"/>
        <w:jc w:val="center"/>
      </w:pPr>
      <w:bookmarkStart w:id="0" w:name="P35"/>
      <w:bookmarkEnd w:id="0"/>
      <w:r>
        <w:t>ФЕДЕРАЛЬНЫЙ ГОСУДАРСТВЕННЫЙ ОБРАЗОВАТЕЛЬНЫЙ СТАНДАРТ</w:t>
      </w:r>
    </w:p>
    <w:p w:rsidR="00F55407" w:rsidRDefault="00F55407">
      <w:pPr>
        <w:pStyle w:val="ConsPlusTitle"/>
        <w:jc w:val="center"/>
      </w:pPr>
      <w:r>
        <w:t>ВЫСШЕГО ОБРАЗОВАНИЯ</w:t>
      </w:r>
    </w:p>
    <w:p w:rsidR="00F55407" w:rsidRDefault="00F55407">
      <w:pPr>
        <w:pStyle w:val="ConsPlusTitle"/>
        <w:jc w:val="center"/>
      </w:pPr>
    </w:p>
    <w:p w:rsidR="00F55407" w:rsidRDefault="00F55407">
      <w:pPr>
        <w:pStyle w:val="ConsPlusTitle"/>
        <w:jc w:val="center"/>
      </w:pPr>
      <w:r>
        <w:t>УРОВЕНЬ ВЫСШЕГО ОБРАЗОВАНИЯ</w:t>
      </w:r>
    </w:p>
    <w:p w:rsidR="00F55407" w:rsidRDefault="00F55407">
      <w:pPr>
        <w:pStyle w:val="ConsPlusTitle"/>
        <w:jc w:val="center"/>
      </w:pPr>
      <w:r>
        <w:t>БАКАЛАВРИАТ</w:t>
      </w:r>
    </w:p>
    <w:p w:rsidR="00F55407" w:rsidRDefault="00F55407">
      <w:pPr>
        <w:pStyle w:val="ConsPlusTitle"/>
        <w:jc w:val="center"/>
      </w:pPr>
    </w:p>
    <w:p w:rsidR="00F55407" w:rsidRDefault="00F55407">
      <w:pPr>
        <w:pStyle w:val="ConsPlusTitle"/>
        <w:jc w:val="center"/>
      </w:pPr>
      <w:r>
        <w:t>НАПРАВЛЕНИЕ ПОДГОТОВКИ</w:t>
      </w:r>
    </w:p>
    <w:p w:rsidR="00F55407" w:rsidRDefault="00F55407">
      <w:pPr>
        <w:pStyle w:val="ConsPlusTitle"/>
        <w:jc w:val="center"/>
      </w:pPr>
      <w:r>
        <w:t>13.03.02 ЭЛЕКТРОЭНЕРГЕТИКА И ЭЛЕКТРОТЕХНИКА</w:t>
      </w:r>
    </w:p>
    <w:p w:rsidR="00F55407" w:rsidRDefault="00F55407">
      <w:pPr>
        <w:pStyle w:val="ConsPlusNormal"/>
        <w:jc w:val="both"/>
      </w:pPr>
    </w:p>
    <w:p w:rsidR="00F55407" w:rsidRDefault="00F55407">
      <w:pPr>
        <w:pStyle w:val="ConsPlusNormal"/>
        <w:jc w:val="center"/>
        <w:outlineLvl w:val="1"/>
      </w:pPr>
      <w:r>
        <w:t>I. ОБЛАСТЬ ПРИМЕНЕНИЯ</w:t>
      </w:r>
    </w:p>
    <w:p w:rsidR="00F55407" w:rsidRDefault="00F55407">
      <w:pPr>
        <w:pStyle w:val="ConsPlusNormal"/>
        <w:jc w:val="both"/>
      </w:pPr>
    </w:p>
    <w:p w:rsidR="00F55407" w:rsidRDefault="00F55407">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13.03.02 Электроэнергетика и электротехника (далее соответственно - программа бакалавриата, направление подготовки).</w:t>
      </w:r>
    </w:p>
    <w:p w:rsidR="00F55407" w:rsidRDefault="00F55407">
      <w:pPr>
        <w:pStyle w:val="ConsPlusNormal"/>
        <w:jc w:val="both"/>
      </w:pPr>
    </w:p>
    <w:p w:rsidR="00F55407" w:rsidRDefault="00F55407">
      <w:pPr>
        <w:pStyle w:val="ConsPlusNormal"/>
        <w:jc w:val="center"/>
        <w:outlineLvl w:val="1"/>
      </w:pPr>
      <w:r>
        <w:t>II. ИСПОЛЬЗУЕМЫЕ СОКРАЩЕНИЯ</w:t>
      </w:r>
    </w:p>
    <w:p w:rsidR="00F55407" w:rsidRDefault="00F55407">
      <w:pPr>
        <w:pStyle w:val="ConsPlusNormal"/>
        <w:jc w:val="both"/>
      </w:pPr>
    </w:p>
    <w:p w:rsidR="00F55407" w:rsidRDefault="00F55407">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F55407" w:rsidRDefault="00F55407">
      <w:pPr>
        <w:pStyle w:val="ConsPlusNormal"/>
        <w:spacing w:before="220"/>
        <w:ind w:firstLine="540"/>
        <w:jc w:val="both"/>
      </w:pPr>
      <w:r>
        <w:t>ОК - общекультурные компетенции;</w:t>
      </w:r>
    </w:p>
    <w:p w:rsidR="00F55407" w:rsidRDefault="00F55407">
      <w:pPr>
        <w:pStyle w:val="ConsPlusNormal"/>
        <w:spacing w:before="220"/>
        <w:ind w:firstLine="540"/>
        <w:jc w:val="both"/>
      </w:pPr>
      <w:r>
        <w:t>ОПК - общепрофессиональные компетенции;</w:t>
      </w:r>
    </w:p>
    <w:p w:rsidR="00F55407" w:rsidRDefault="00F55407">
      <w:pPr>
        <w:pStyle w:val="ConsPlusNormal"/>
        <w:spacing w:before="220"/>
        <w:ind w:firstLine="540"/>
        <w:jc w:val="both"/>
      </w:pPr>
      <w:r>
        <w:t>ПК - профессиональные компетенции;</w:t>
      </w:r>
    </w:p>
    <w:p w:rsidR="00F55407" w:rsidRDefault="00F55407">
      <w:pPr>
        <w:pStyle w:val="ConsPlusNormal"/>
        <w:spacing w:before="220"/>
        <w:ind w:firstLine="540"/>
        <w:jc w:val="both"/>
      </w:pPr>
      <w:r>
        <w:t>ФГОС ВО - федеральный государственный образовательный стандарт высшего образования;</w:t>
      </w:r>
    </w:p>
    <w:p w:rsidR="00F55407" w:rsidRDefault="00F55407">
      <w:pPr>
        <w:pStyle w:val="ConsPlusNormal"/>
        <w:spacing w:before="220"/>
        <w:ind w:firstLine="540"/>
        <w:jc w:val="both"/>
      </w:pPr>
      <w:r>
        <w:t>сетевая форма - сетевая форма реализации образовательных программ.</w:t>
      </w:r>
    </w:p>
    <w:p w:rsidR="00F55407" w:rsidRDefault="00F55407">
      <w:pPr>
        <w:pStyle w:val="ConsPlusNormal"/>
        <w:jc w:val="both"/>
      </w:pPr>
    </w:p>
    <w:p w:rsidR="00F55407" w:rsidRDefault="00F55407">
      <w:pPr>
        <w:pStyle w:val="ConsPlusNormal"/>
        <w:jc w:val="center"/>
        <w:outlineLvl w:val="1"/>
      </w:pPr>
      <w:r>
        <w:t>III. ХАРАКТЕРИСТИКА НАПРАВЛЕНИЯ ПОДГОТОВКИ</w:t>
      </w:r>
    </w:p>
    <w:p w:rsidR="00F55407" w:rsidRDefault="00F55407">
      <w:pPr>
        <w:pStyle w:val="ConsPlusNormal"/>
        <w:jc w:val="both"/>
      </w:pPr>
    </w:p>
    <w:p w:rsidR="00F55407" w:rsidRDefault="00F55407">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F55407" w:rsidRDefault="00F55407">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F55407" w:rsidRDefault="00F55407">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F55407" w:rsidRDefault="00F55407">
      <w:pPr>
        <w:pStyle w:val="ConsPlusNormal"/>
        <w:spacing w:before="220"/>
        <w:ind w:firstLine="540"/>
        <w:jc w:val="both"/>
      </w:pPr>
      <w:r>
        <w:lastRenderedPageBreak/>
        <w:t>3.3. Срок получения образования по программе бакалавриата:</w:t>
      </w:r>
    </w:p>
    <w:p w:rsidR="00F55407" w:rsidRDefault="00F55407">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F55407" w:rsidRDefault="00F55407">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F55407" w:rsidRDefault="00F55407">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F55407" w:rsidRDefault="00F55407">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F55407" w:rsidRDefault="00F55407">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F55407" w:rsidRDefault="00F55407">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F55407" w:rsidRDefault="00F55407">
      <w:pPr>
        <w:pStyle w:val="ConsPlusNormal"/>
        <w:spacing w:before="220"/>
        <w:ind w:firstLine="540"/>
        <w:jc w:val="both"/>
      </w:pPr>
      <w:r>
        <w:t>3.5. Реализация программы бакалавриата возможна с использованием сетевой формы.</w:t>
      </w:r>
    </w:p>
    <w:p w:rsidR="00F55407" w:rsidRDefault="00F55407">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F55407" w:rsidRDefault="00F55407">
      <w:pPr>
        <w:pStyle w:val="ConsPlusNormal"/>
        <w:jc w:val="both"/>
      </w:pPr>
    </w:p>
    <w:p w:rsidR="00F55407" w:rsidRDefault="00F55407">
      <w:pPr>
        <w:pStyle w:val="ConsPlusNormal"/>
        <w:jc w:val="center"/>
        <w:outlineLvl w:val="1"/>
      </w:pPr>
      <w:r>
        <w:t>IV. ХАРАКТЕРИСТИКА ПРОФЕССИОНАЛЬНОЙ ДЕЯТЕЛЬНОСТИ</w:t>
      </w:r>
    </w:p>
    <w:p w:rsidR="00F55407" w:rsidRDefault="00F55407">
      <w:pPr>
        <w:pStyle w:val="ConsPlusNormal"/>
        <w:jc w:val="center"/>
      </w:pPr>
      <w:r>
        <w:t>ВЫПУСКНИКОВ, ОСВОИВШИХ ПРОГРАММУ БАКАЛАВРИАТА</w:t>
      </w:r>
    </w:p>
    <w:p w:rsidR="00F55407" w:rsidRDefault="00F55407">
      <w:pPr>
        <w:pStyle w:val="ConsPlusNormal"/>
        <w:jc w:val="both"/>
      </w:pPr>
    </w:p>
    <w:p w:rsidR="00F55407" w:rsidRDefault="00F55407">
      <w:pPr>
        <w:pStyle w:val="ConsPlusNormal"/>
        <w:ind w:firstLine="540"/>
        <w:jc w:val="both"/>
      </w:pPr>
      <w:r>
        <w:t>4.1. Область профессиональной деятельности выпускников, освоивших программы бакалавриата, включает:</w:t>
      </w:r>
    </w:p>
    <w:p w:rsidR="00F55407" w:rsidRDefault="00F55407">
      <w:pPr>
        <w:pStyle w:val="ConsPlusNormal"/>
        <w:spacing w:before="220"/>
        <w:ind w:firstLine="540"/>
        <w:jc w:val="both"/>
      </w:pPr>
      <w:r>
        <w:t>совокупность технических средств, способов и методов осуществления процессов: производства, передачи, распределения, преобразования, применения и управления потоками электрической энергии;</w:t>
      </w:r>
    </w:p>
    <w:p w:rsidR="00F55407" w:rsidRDefault="00F55407">
      <w:pPr>
        <w:pStyle w:val="ConsPlusNormal"/>
        <w:spacing w:before="220"/>
        <w:ind w:firstLine="540"/>
        <w:jc w:val="both"/>
      </w:pPr>
      <w:r>
        <w:t>разработку, изготовление и контроль качества элементов, аппаратов, устройств, систем и их компонентов, реализующих вышеперечисленные процессы.</w:t>
      </w:r>
    </w:p>
    <w:p w:rsidR="00F55407" w:rsidRDefault="00F55407">
      <w:pPr>
        <w:pStyle w:val="ConsPlusNormal"/>
        <w:spacing w:before="220"/>
        <w:ind w:firstLine="540"/>
        <w:jc w:val="both"/>
      </w:pPr>
      <w:r>
        <w:t>4.2. Объектами профессиональной деятельности выпускников, освоивших программы бакалавриата, являются:</w:t>
      </w:r>
    </w:p>
    <w:p w:rsidR="00F55407" w:rsidRDefault="00F55407">
      <w:pPr>
        <w:pStyle w:val="ConsPlusNormal"/>
        <w:spacing w:before="220"/>
        <w:ind w:firstLine="540"/>
        <w:jc w:val="both"/>
      </w:pPr>
      <w:r>
        <w:t>для электроэнергетики:</w:t>
      </w:r>
    </w:p>
    <w:p w:rsidR="00F55407" w:rsidRDefault="00F55407">
      <w:pPr>
        <w:pStyle w:val="ConsPlusNormal"/>
        <w:spacing w:before="220"/>
        <w:ind w:firstLine="540"/>
        <w:jc w:val="both"/>
      </w:pPr>
      <w:r>
        <w:lastRenderedPageBreak/>
        <w:t>электрические станции и подстанции;</w:t>
      </w:r>
    </w:p>
    <w:p w:rsidR="00F55407" w:rsidRDefault="00F55407">
      <w:pPr>
        <w:pStyle w:val="ConsPlusNormal"/>
        <w:spacing w:before="220"/>
        <w:ind w:firstLine="540"/>
        <w:jc w:val="both"/>
      </w:pPr>
      <w:r>
        <w:t>электроэнергетические системы и сети;</w:t>
      </w:r>
    </w:p>
    <w:p w:rsidR="00F55407" w:rsidRDefault="00F55407">
      <w:pPr>
        <w:pStyle w:val="ConsPlusNormal"/>
        <w:spacing w:before="220"/>
        <w:ind w:firstLine="540"/>
        <w:jc w:val="both"/>
      </w:pPr>
      <w:r>
        <w:t>системы электроснабжения городов, промышленных предприятий, сельского хозяйства, транспортных систем и их объектов;</w:t>
      </w:r>
    </w:p>
    <w:p w:rsidR="00F55407" w:rsidRDefault="00F55407">
      <w:pPr>
        <w:pStyle w:val="ConsPlusNormal"/>
        <w:spacing w:before="220"/>
        <w:ind w:firstLine="540"/>
        <w:jc w:val="both"/>
      </w:pPr>
      <w:r>
        <w:t>установки высокого напряжения различного назначения, электроизоляционные материалы, конструкции и средства их диагностики, системы защиты от молнии и перенапряжений, средства обеспечения электромагнитной совместимости оборудования, высоковольтные электротехнологии;</w:t>
      </w:r>
    </w:p>
    <w:p w:rsidR="00F55407" w:rsidRDefault="00F55407">
      <w:pPr>
        <w:pStyle w:val="ConsPlusNormal"/>
        <w:spacing w:before="220"/>
        <w:ind w:firstLine="540"/>
        <w:jc w:val="both"/>
      </w:pPr>
      <w:r>
        <w:t>релейная защита и автоматизация электроэнергетических систем;</w:t>
      </w:r>
    </w:p>
    <w:p w:rsidR="00F55407" w:rsidRDefault="00F55407">
      <w:pPr>
        <w:pStyle w:val="ConsPlusNormal"/>
        <w:spacing w:before="220"/>
        <w:ind w:firstLine="540"/>
        <w:jc w:val="both"/>
      </w:pPr>
      <w:r>
        <w:t>энергетические установки, электростанции и комплексы на базе возобновляемых источников энергии;</w:t>
      </w:r>
    </w:p>
    <w:p w:rsidR="00F55407" w:rsidRDefault="00F55407">
      <w:pPr>
        <w:pStyle w:val="ConsPlusNormal"/>
        <w:spacing w:before="220"/>
        <w:ind w:firstLine="540"/>
        <w:jc w:val="both"/>
      </w:pPr>
      <w:r>
        <w:t>для электротехники:</w:t>
      </w:r>
    </w:p>
    <w:p w:rsidR="00F55407" w:rsidRDefault="00F55407">
      <w:pPr>
        <w:pStyle w:val="ConsPlusNormal"/>
        <w:spacing w:before="220"/>
        <w:ind w:firstLine="540"/>
        <w:jc w:val="both"/>
      </w:pPr>
      <w:r>
        <w:t>электрические машины, трансформаторы, электромеханические комплексы и системы, включая их управление и регулирование;</w:t>
      </w:r>
    </w:p>
    <w:p w:rsidR="00F55407" w:rsidRDefault="00F55407">
      <w:pPr>
        <w:pStyle w:val="ConsPlusNormal"/>
        <w:spacing w:before="220"/>
        <w:ind w:firstLine="540"/>
        <w:jc w:val="both"/>
      </w:pPr>
      <w:r>
        <w:t>электрические и электронные аппараты, комплексы и системы электромеханических и электронных аппаратов, автоматические устройства и системы управления потоками энергии;</w:t>
      </w:r>
    </w:p>
    <w:p w:rsidR="00F55407" w:rsidRDefault="00F55407">
      <w:pPr>
        <w:pStyle w:val="ConsPlusNormal"/>
        <w:spacing w:before="220"/>
        <w:ind w:firstLine="540"/>
        <w:jc w:val="both"/>
      </w:pPr>
      <w:r>
        <w:t>электромагнитные системы и устройства механизмов, технологических установок и электротехнических изделий, первичных преобразователей систем измерений, контроля и управления производственными процессами;</w:t>
      </w:r>
    </w:p>
    <w:p w:rsidR="00F55407" w:rsidRDefault="00F55407">
      <w:pPr>
        <w:pStyle w:val="ConsPlusNormal"/>
        <w:spacing w:before="220"/>
        <w:ind w:firstLine="540"/>
        <w:jc w:val="both"/>
      </w:pPr>
      <w:r>
        <w:t>электрическая изоляция электроэнергетических и электротехнических устройств, кабельные изделия и провода, электрические конденсаторы, материалы и системы электрической изоляции электрических машин, трансформаторов, кабелей, электрических конденсаторов;</w:t>
      </w:r>
    </w:p>
    <w:p w:rsidR="00F55407" w:rsidRDefault="00F55407">
      <w:pPr>
        <w:pStyle w:val="ConsPlusNormal"/>
        <w:spacing w:before="220"/>
        <w:ind w:firstLine="540"/>
        <w:jc w:val="both"/>
      </w:pPr>
      <w:r>
        <w:t>электрический привод и автоматика механизмов и технологических комплексов в различных отраслях;</w:t>
      </w:r>
    </w:p>
    <w:p w:rsidR="00F55407" w:rsidRDefault="00F55407">
      <w:pPr>
        <w:pStyle w:val="ConsPlusNormal"/>
        <w:spacing w:before="220"/>
        <w:ind w:firstLine="540"/>
        <w:jc w:val="both"/>
      </w:pPr>
      <w:r>
        <w:t>электротехнологические установки и процессы, установки и приборы электронагрева;</w:t>
      </w:r>
    </w:p>
    <w:p w:rsidR="00F55407" w:rsidRDefault="00F55407">
      <w:pPr>
        <w:pStyle w:val="ConsPlusNormal"/>
        <w:spacing w:before="220"/>
        <w:ind w:firstLine="540"/>
        <w:jc w:val="both"/>
      </w:pPr>
      <w:r>
        <w:t>различные виды электрического транспорта, автоматизированные системы его управления и средства обеспечения оптимального функционирования транспортных систем;</w:t>
      </w:r>
    </w:p>
    <w:p w:rsidR="00F55407" w:rsidRDefault="00F55407">
      <w:pPr>
        <w:pStyle w:val="ConsPlusNormal"/>
        <w:spacing w:before="220"/>
        <w:ind w:firstLine="540"/>
        <w:jc w:val="both"/>
      </w:pPr>
      <w:r>
        <w:t>элементы и системы электрического оборудования автомобилей и тракторов;</w:t>
      </w:r>
    </w:p>
    <w:p w:rsidR="00F55407" w:rsidRDefault="00F55407">
      <w:pPr>
        <w:pStyle w:val="ConsPlusNormal"/>
        <w:spacing w:before="220"/>
        <w:ind w:firstLine="540"/>
        <w:jc w:val="both"/>
      </w:pPr>
      <w:r>
        <w:t>судовые автоматизированные электроэнергетические системы, преобразовательные устройства, электроприводы энергетических, технологических и вспомогательных установок, их систем автоматизации, контроля и диагностики;</w:t>
      </w:r>
    </w:p>
    <w:p w:rsidR="00F55407" w:rsidRDefault="00F55407">
      <w:pPr>
        <w:pStyle w:val="ConsPlusNormal"/>
        <w:spacing w:before="220"/>
        <w:ind w:firstLine="540"/>
        <w:jc w:val="both"/>
      </w:pPr>
      <w:r>
        <w:t>электроэнергетические системы, преобразовательные устройства и электроприводы энергетических, технологических и вспомогательных установок, их системы автоматизации, контроля и диагностики на летательных аппаратах;</w:t>
      </w:r>
    </w:p>
    <w:p w:rsidR="00F55407" w:rsidRDefault="00F55407">
      <w:pPr>
        <w:pStyle w:val="ConsPlusNormal"/>
        <w:spacing w:before="220"/>
        <w:ind w:firstLine="540"/>
        <w:jc w:val="both"/>
      </w:pPr>
      <w:r>
        <w:t>электрическое хозяйство и сети предприятий, организаций и учреждений; электрооборудование низкого и высокого напряжения;</w:t>
      </w:r>
    </w:p>
    <w:p w:rsidR="00F55407" w:rsidRDefault="00F55407">
      <w:pPr>
        <w:pStyle w:val="ConsPlusNormal"/>
        <w:spacing w:before="220"/>
        <w:ind w:firstLine="540"/>
        <w:jc w:val="both"/>
      </w:pPr>
      <w:r>
        <w:t>потенциально опасные технологические процессы и производства;</w:t>
      </w:r>
    </w:p>
    <w:p w:rsidR="00F55407" w:rsidRDefault="00F55407">
      <w:pPr>
        <w:pStyle w:val="ConsPlusNormal"/>
        <w:spacing w:before="220"/>
        <w:ind w:firstLine="540"/>
        <w:jc w:val="both"/>
      </w:pPr>
      <w:r>
        <w:t xml:space="preserve">методы и средства защиты человека, промышленных объектов и среды обитания от </w:t>
      </w:r>
      <w:r>
        <w:lastRenderedPageBreak/>
        <w:t>антропогенного воздействия;</w:t>
      </w:r>
    </w:p>
    <w:p w:rsidR="00F55407" w:rsidRDefault="00F55407">
      <w:pPr>
        <w:pStyle w:val="ConsPlusNormal"/>
        <w:spacing w:before="220"/>
        <w:ind w:firstLine="540"/>
        <w:jc w:val="both"/>
      </w:pPr>
      <w:r>
        <w:t>персонал.</w:t>
      </w:r>
    </w:p>
    <w:p w:rsidR="00F55407" w:rsidRDefault="00F55407">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F55407" w:rsidRDefault="00F55407">
      <w:pPr>
        <w:pStyle w:val="ConsPlusNormal"/>
        <w:spacing w:before="220"/>
        <w:ind w:firstLine="540"/>
        <w:jc w:val="both"/>
      </w:pPr>
      <w:r>
        <w:t>научно-исследовательская;</w:t>
      </w:r>
    </w:p>
    <w:p w:rsidR="00F55407" w:rsidRDefault="00F55407">
      <w:pPr>
        <w:pStyle w:val="ConsPlusNormal"/>
        <w:spacing w:before="220"/>
        <w:ind w:firstLine="540"/>
        <w:jc w:val="both"/>
      </w:pPr>
      <w:r>
        <w:t>проектно-конструкторская;</w:t>
      </w:r>
    </w:p>
    <w:p w:rsidR="00F55407" w:rsidRDefault="00F55407">
      <w:pPr>
        <w:pStyle w:val="ConsPlusNormal"/>
        <w:spacing w:before="220"/>
        <w:ind w:firstLine="540"/>
        <w:jc w:val="both"/>
      </w:pPr>
      <w:r>
        <w:t>производственно-технологическая;</w:t>
      </w:r>
    </w:p>
    <w:p w:rsidR="00F55407" w:rsidRDefault="00F55407">
      <w:pPr>
        <w:pStyle w:val="ConsPlusNormal"/>
        <w:spacing w:before="220"/>
        <w:ind w:firstLine="540"/>
        <w:jc w:val="both"/>
      </w:pPr>
      <w:r>
        <w:t>монтажно-наладочная;</w:t>
      </w:r>
    </w:p>
    <w:p w:rsidR="00F55407" w:rsidRDefault="00F55407">
      <w:pPr>
        <w:pStyle w:val="ConsPlusNormal"/>
        <w:spacing w:before="220"/>
        <w:ind w:firstLine="540"/>
        <w:jc w:val="both"/>
      </w:pPr>
      <w:r>
        <w:t>сервисно-эксплуатационная;</w:t>
      </w:r>
    </w:p>
    <w:p w:rsidR="00F55407" w:rsidRDefault="00F55407">
      <w:pPr>
        <w:pStyle w:val="ConsPlusNormal"/>
        <w:spacing w:before="220"/>
        <w:ind w:firstLine="540"/>
        <w:jc w:val="both"/>
      </w:pPr>
      <w:r>
        <w:t>организационно-управленческая.</w:t>
      </w:r>
    </w:p>
    <w:p w:rsidR="00F55407" w:rsidRDefault="00F55407">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F55407" w:rsidRDefault="00F55407">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F55407" w:rsidRDefault="00F55407">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F55407" w:rsidRDefault="00F55407">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F55407" w:rsidRDefault="00F55407">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F55407" w:rsidRDefault="00F55407">
      <w:pPr>
        <w:pStyle w:val="ConsPlusNormal"/>
        <w:spacing w:before="220"/>
        <w:ind w:firstLine="540"/>
        <w:jc w:val="both"/>
      </w:pPr>
      <w:r>
        <w:t>научно-исследовательская деятельность:</w:t>
      </w:r>
    </w:p>
    <w:p w:rsidR="00F55407" w:rsidRDefault="00F55407">
      <w:pPr>
        <w:pStyle w:val="ConsPlusNormal"/>
        <w:spacing w:before="220"/>
        <w:ind w:firstLine="540"/>
        <w:jc w:val="both"/>
      </w:pPr>
      <w:r>
        <w:t>изучение и анализ научно-технической информации;</w:t>
      </w:r>
    </w:p>
    <w:p w:rsidR="00F55407" w:rsidRDefault="00F55407">
      <w:pPr>
        <w:pStyle w:val="ConsPlusNormal"/>
        <w:spacing w:before="220"/>
        <w:ind w:firstLine="540"/>
        <w:jc w:val="both"/>
      </w:pPr>
      <w:r>
        <w:t>применение стандартных пакетов прикладных программ для математического моделирования процессов и режимов работы объектов;</w:t>
      </w:r>
    </w:p>
    <w:p w:rsidR="00F55407" w:rsidRDefault="00F55407">
      <w:pPr>
        <w:pStyle w:val="ConsPlusNormal"/>
        <w:spacing w:before="220"/>
        <w:ind w:firstLine="540"/>
        <w:jc w:val="both"/>
      </w:pPr>
      <w:r>
        <w:t>проведение экспериментов по заданной методике, составление описания проводимых исследований и анализ результатов;</w:t>
      </w:r>
    </w:p>
    <w:p w:rsidR="00F55407" w:rsidRDefault="00F55407">
      <w:pPr>
        <w:pStyle w:val="ConsPlusNormal"/>
        <w:spacing w:before="220"/>
        <w:ind w:firstLine="540"/>
        <w:jc w:val="both"/>
      </w:pPr>
      <w:r>
        <w:t>составление обзоров и отчетов по выполненной работе;</w:t>
      </w:r>
    </w:p>
    <w:p w:rsidR="00F55407" w:rsidRDefault="00F55407">
      <w:pPr>
        <w:pStyle w:val="ConsPlusNormal"/>
        <w:spacing w:before="220"/>
        <w:ind w:firstLine="540"/>
        <w:jc w:val="both"/>
      </w:pPr>
      <w:r>
        <w:t>проектно-конструкторская деятельность:</w:t>
      </w:r>
    </w:p>
    <w:p w:rsidR="00F55407" w:rsidRDefault="00F55407">
      <w:pPr>
        <w:pStyle w:val="ConsPlusNormal"/>
        <w:spacing w:before="220"/>
        <w:ind w:firstLine="540"/>
        <w:jc w:val="both"/>
      </w:pPr>
      <w:r>
        <w:t>сбор и анализ данных для проектирования;</w:t>
      </w:r>
    </w:p>
    <w:p w:rsidR="00F55407" w:rsidRDefault="00F55407">
      <w:pPr>
        <w:pStyle w:val="ConsPlusNormal"/>
        <w:spacing w:before="220"/>
        <w:ind w:firstLine="540"/>
        <w:jc w:val="both"/>
      </w:pPr>
      <w:r>
        <w:t>участие в расчетах и проектировании объектов профессиональной деятельности в соответствии с техническим заданием с использованием стандартных средств автоматизации проектирования;</w:t>
      </w:r>
    </w:p>
    <w:p w:rsidR="00F55407" w:rsidRDefault="00F55407">
      <w:pPr>
        <w:pStyle w:val="ConsPlusNormal"/>
        <w:spacing w:before="220"/>
        <w:ind w:firstLine="540"/>
        <w:jc w:val="both"/>
      </w:pPr>
      <w:r>
        <w:lastRenderedPageBreak/>
        <w:t>контроль соответствия разрабатываемых проектов и технической документации стандартам, техническим условиям и другим нормативным документам;</w:t>
      </w:r>
    </w:p>
    <w:p w:rsidR="00F55407" w:rsidRDefault="00F55407">
      <w:pPr>
        <w:pStyle w:val="ConsPlusNormal"/>
        <w:spacing w:before="220"/>
        <w:ind w:firstLine="540"/>
        <w:jc w:val="both"/>
      </w:pPr>
      <w:r>
        <w:t>проведение обоснования проектных расчетов;</w:t>
      </w:r>
    </w:p>
    <w:p w:rsidR="00F55407" w:rsidRDefault="00F55407">
      <w:pPr>
        <w:pStyle w:val="ConsPlusNormal"/>
        <w:spacing w:before="220"/>
        <w:ind w:firstLine="540"/>
        <w:jc w:val="both"/>
      </w:pPr>
      <w:r>
        <w:t>производственно-технологическая деятельность:</w:t>
      </w:r>
    </w:p>
    <w:p w:rsidR="00F55407" w:rsidRDefault="00F55407">
      <w:pPr>
        <w:pStyle w:val="ConsPlusNormal"/>
        <w:spacing w:before="220"/>
        <w:ind w:firstLine="540"/>
        <w:jc w:val="both"/>
      </w:pPr>
      <w:r>
        <w:t>расчет схем и параметров элементов оборудования;</w:t>
      </w:r>
    </w:p>
    <w:p w:rsidR="00F55407" w:rsidRDefault="00F55407">
      <w:pPr>
        <w:pStyle w:val="ConsPlusNormal"/>
        <w:spacing w:before="220"/>
        <w:ind w:firstLine="540"/>
        <w:jc w:val="both"/>
      </w:pPr>
      <w:r>
        <w:t>расчет режимов работы объектов профессиональной деятельности;</w:t>
      </w:r>
    </w:p>
    <w:p w:rsidR="00F55407" w:rsidRDefault="00F55407">
      <w:pPr>
        <w:pStyle w:val="ConsPlusNormal"/>
        <w:spacing w:before="220"/>
        <w:ind w:firstLine="540"/>
        <w:jc w:val="both"/>
      </w:pPr>
      <w:r>
        <w:t>контроль режимов работы технологического оборудования;</w:t>
      </w:r>
    </w:p>
    <w:p w:rsidR="00F55407" w:rsidRDefault="00F55407">
      <w:pPr>
        <w:pStyle w:val="ConsPlusNormal"/>
        <w:spacing w:before="220"/>
        <w:ind w:firstLine="540"/>
        <w:jc w:val="both"/>
      </w:pPr>
      <w:r>
        <w:t>обеспечение безопасного производства;</w:t>
      </w:r>
    </w:p>
    <w:p w:rsidR="00F55407" w:rsidRDefault="00F55407">
      <w:pPr>
        <w:pStyle w:val="ConsPlusNormal"/>
        <w:spacing w:before="220"/>
        <w:ind w:firstLine="540"/>
        <w:jc w:val="both"/>
      </w:pPr>
      <w:r>
        <w:t>составление и оформление типовой технической документации;</w:t>
      </w:r>
    </w:p>
    <w:p w:rsidR="00F55407" w:rsidRDefault="00F55407">
      <w:pPr>
        <w:pStyle w:val="ConsPlusNormal"/>
        <w:spacing w:before="220"/>
        <w:ind w:firstLine="540"/>
        <w:jc w:val="both"/>
      </w:pPr>
      <w:r>
        <w:t>монтажно-наладочная деятельность:</w:t>
      </w:r>
    </w:p>
    <w:p w:rsidR="00F55407" w:rsidRDefault="00F55407">
      <w:pPr>
        <w:pStyle w:val="ConsPlusNormal"/>
        <w:spacing w:before="220"/>
        <w:ind w:firstLine="540"/>
        <w:jc w:val="both"/>
      </w:pPr>
      <w:r>
        <w:t>монтаж, наладка и испытания объектов профессиональной деятельности;</w:t>
      </w:r>
    </w:p>
    <w:p w:rsidR="00F55407" w:rsidRDefault="00F55407">
      <w:pPr>
        <w:pStyle w:val="ConsPlusNormal"/>
        <w:spacing w:before="220"/>
        <w:ind w:firstLine="540"/>
        <w:jc w:val="both"/>
      </w:pPr>
      <w:r>
        <w:t>сервисно-эксплуатационная деятельность:</w:t>
      </w:r>
    </w:p>
    <w:p w:rsidR="00F55407" w:rsidRDefault="00F55407">
      <w:pPr>
        <w:pStyle w:val="ConsPlusNormal"/>
        <w:spacing w:before="220"/>
        <w:ind w:firstLine="540"/>
        <w:jc w:val="both"/>
      </w:pPr>
      <w:r>
        <w:t>проверка технического состояния и остаточного ресурса, организация профилактических осмотров, диагностики и текущего ремонта объектов профессиональной деятельности;</w:t>
      </w:r>
    </w:p>
    <w:p w:rsidR="00F55407" w:rsidRDefault="00F55407">
      <w:pPr>
        <w:pStyle w:val="ConsPlusNormal"/>
        <w:spacing w:before="220"/>
        <w:ind w:firstLine="540"/>
        <w:jc w:val="both"/>
      </w:pPr>
      <w:r>
        <w:t>составление заявок на оборудование и запасные части;</w:t>
      </w:r>
    </w:p>
    <w:p w:rsidR="00F55407" w:rsidRDefault="00F55407">
      <w:pPr>
        <w:pStyle w:val="ConsPlusNormal"/>
        <w:spacing w:before="220"/>
        <w:ind w:firstLine="540"/>
        <w:jc w:val="both"/>
      </w:pPr>
      <w:r>
        <w:t>подготовка технической документации на ремонт;</w:t>
      </w:r>
    </w:p>
    <w:p w:rsidR="00F55407" w:rsidRDefault="00F55407">
      <w:pPr>
        <w:pStyle w:val="ConsPlusNormal"/>
        <w:spacing w:before="220"/>
        <w:ind w:firstLine="540"/>
        <w:jc w:val="both"/>
      </w:pPr>
      <w:r>
        <w:t>организационно-управленческая деятельность:</w:t>
      </w:r>
    </w:p>
    <w:p w:rsidR="00F55407" w:rsidRDefault="00F55407">
      <w:pPr>
        <w:pStyle w:val="ConsPlusNormal"/>
        <w:spacing w:before="220"/>
        <w:ind w:firstLine="540"/>
        <w:jc w:val="both"/>
      </w:pPr>
      <w:r>
        <w:t>организация работы малых коллективов исполнителей;</w:t>
      </w:r>
    </w:p>
    <w:p w:rsidR="00F55407" w:rsidRDefault="00F55407">
      <w:pPr>
        <w:pStyle w:val="ConsPlusNormal"/>
        <w:spacing w:before="220"/>
        <w:ind w:firstLine="540"/>
        <w:jc w:val="both"/>
      </w:pPr>
      <w:r>
        <w:t>планирование работы персонала;</w:t>
      </w:r>
    </w:p>
    <w:p w:rsidR="00F55407" w:rsidRDefault="00F55407">
      <w:pPr>
        <w:pStyle w:val="ConsPlusNormal"/>
        <w:spacing w:before="220"/>
        <w:ind w:firstLine="540"/>
        <w:jc w:val="both"/>
      </w:pPr>
      <w:r>
        <w:t>планирование работы первичных производственных подразделений;</w:t>
      </w:r>
    </w:p>
    <w:p w:rsidR="00F55407" w:rsidRDefault="00F55407">
      <w:pPr>
        <w:pStyle w:val="ConsPlusNormal"/>
        <w:spacing w:before="220"/>
        <w:ind w:firstLine="540"/>
        <w:jc w:val="both"/>
      </w:pPr>
      <w:r>
        <w:t>оценка результатов деятельности;</w:t>
      </w:r>
    </w:p>
    <w:p w:rsidR="00F55407" w:rsidRDefault="00F55407">
      <w:pPr>
        <w:pStyle w:val="ConsPlusNormal"/>
        <w:spacing w:before="220"/>
        <w:ind w:firstLine="540"/>
        <w:jc w:val="both"/>
      </w:pPr>
      <w:r>
        <w:t>подготовка данных для принятия управленческих решений;</w:t>
      </w:r>
    </w:p>
    <w:p w:rsidR="00F55407" w:rsidRDefault="00F55407">
      <w:pPr>
        <w:pStyle w:val="ConsPlusNormal"/>
        <w:spacing w:before="220"/>
        <w:ind w:firstLine="540"/>
        <w:jc w:val="both"/>
      </w:pPr>
      <w:r>
        <w:t>участие в принятии управленческих решений.</w:t>
      </w:r>
    </w:p>
    <w:p w:rsidR="00F55407" w:rsidRDefault="00F55407">
      <w:pPr>
        <w:pStyle w:val="ConsPlusNormal"/>
        <w:jc w:val="both"/>
      </w:pPr>
    </w:p>
    <w:p w:rsidR="00F55407" w:rsidRDefault="00F55407">
      <w:pPr>
        <w:pStyle w:val="ConsPlusNormal"/>
        <w:jc w:val="center"/>
        <w:outlineLvl w:val="1"/>
      </w:pPr>
      <w:r>
        <w:t>V. ТРЕБОВАНИЯ К РЕЗУЛЬТАТАМ ОСВОЕНИЯ ПРОГРАММЫ БАКАЛАВРИАТА</w:t>
      </w:r>
    </w:p>
    <w:p w:rsidR="00F55407" w:rsidRDefault="00F55407">
      <w:pPr>
        <w:pStyle w:val="ConsPlusNormal"/>
        <w:jc w:val="both"/>
      </w:pPr>
    </w:p>
    <w:p w:rsidR="00F55407" w:rsidRDefault="00F55407">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профессиональные компетенции.</w:t>
      </w:r>
    </w:p>
    <w:p w:rsidR="00F55407" w:rsidRDefault="00F55407">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F55407" w:rsidRDefault="00F55407">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F55407" w:rsidRDefault="00F55407">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F55407" w:rsidRDefault="00F55407">
      <w:pPr>
        <w:pStyle w:val="ConsPlusNormal"/>
        <w:spacing w:before="220"/>
        <w:ind w:firstLine="540"/>
        <w:jc w:val="both"/>
      </w:pPr>
      <w:r>
        <w:lastRenderedPageBreak/>
        <w:t>способностью использовать основы экономических знаний в различных сферах жизнедеятельности (ОК-3);</w:t>
      </w:r>
    </w:p>
    <w:p w:rsidR="00F55407" w:rsidRDefault="00F55407">
      <w:pPr>
        <w:pStyle w:val="ConsPlusNormal"/>
        <w:spacing w:before="220"/>
        <w:ind w:firstLine="540"/>
        <w:jc w:val="both"/>
      </w:pPr>
      <w:r>
        <w:t>способностью использовать основы правовых знаний в различных сферах деятельности (ОК-4);</w:t>
      </w:r>
    </w:p>
    <w:p w:rsidR="00F55407" w:rsidRDefault="00F55407">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5407" w:rsidRDefault="00F55407">
      <w:pPr>
        <w:pStyle w:val="ConsPlusNormal"/>
        <w:spacing w:before="220"/>
        <w:ind w:firstLine="540"/>
        <w:jc w:val="both"/>
      </w:pPr>
      <w:r>
        <w:t>способностью работать в коллективе, толерантно воспринимать социальные, этнические, конфессиональные и культурные различия (ОК-6);</w:t>
      </w:r>
    </w:p>
    <w:p w:rsidR="00F55407" w:rsidRDefault="00F55407">
      <w:pPr>
        <w:pStyle w:val="ConsPlusNormal"/>
        <w:spacing w:before="220"/>
        <w:ind w:firstLine="540"/>
        <w:jc w:val="both"/>
      </w:pPr>
      <w:r>
        <w:t>способностью к самоорганизации и самообразованию (ОК-7);</w:t>
      </w:r>
    </w:p>
    <w:p w:rsidR="00F55407" w:rsidRDefault="00F55407">
      <w:pPr>
        <w:pStyle w:val="ConsPlusNormal"/>
        <w:spacing w:before="220"/>
        <w:ind w:firstLine="540"/>
        <w:jc w:val="both"/>
      </w:pPr>
      <w:r>
        <w:t>способностью использовать методы и инструменты физической культуры для обеспечения полноценной социальной и профессиональной деятельности (ОК-8);</w:t>
      </w:r>
    </w:p>
    <w:p w:rsidR="00F55407" w:rsidRDefault="00F55407">
      <w:pPr>
        <w:pStyle w:val="ConsPlusNormal"/>
        <w:spacing w:before="220"/>
        <w:ind w:firstLine="540"/>
        <w:jc w:val="both"/>
      </w:pPr>
      <w:r>
        <w:t>способностью использовать приемы первой помощи, методы защиты в условиях чрезвычайных ситуаций (ОК-9).</w:t>
      </w:r>
    </w:p>
    <w:p w:rsidR="00F55407" w:rsidRDefault="00F55407">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F55407" w:rsidRDefault="00F55407">
      <w:pPr>
        <w:pStyle w:val="ConsPlusNormal"/>
        <w:spacing w:before="220"/>
        <w:ind w:firstLine="540"/>
        <w:jc w:val="both"/>
      </w:pPr>
      <w:r>
        <w:t>способностью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 (ОПК-1);</w:t>
      </w:r>
    </w:p>
    <w:p w:rsidR="00F55407" w:rsidRDefault="00F55407">
      <w:pPr>
        <w:pStyle w:val="ConsPlusNormal"/>
        <w:spacing w:before="220"/>
        <w:ind w:firstLine="540"/>
        <w:jc w:val="both"/>
      </w:pPr>
      <w:r>
        <w:t>способностью применять соответствующий физико-математический аппарат, методы анализа и моделирования, теоретического и экспериментального исследования при решении профессиональных задач (ОПК-2);</w:t>
      </w:r>
    </w:p>
    <w:p w:rsidR="00F55407" w:rsidRDefault="00F55407">
      <w:pPr>
        <w:pStyle w:val="ConsPlusNormal"/>
        <w:spacing w:before="220"/>
        <w:ind w:firstLine="540"/>
        <w:jc w:val="both"/>
      </w:pPr>
      <w:r>
        <w:t>способностью использовать методы анализа и моделирования электрических цепей (ОПК-3).</w:t>
      </w:r>
    </w:p>
    <w:p w:rsidR="00F55407" w:rsidRDefault="00F55407">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F55407" w:rsidRDefault="00F55407">
      <w:pPr>
        <w:pStyle w:val="ConsPlusNormal"/>
        <w:spacing w:before="220"/>
        <w:ind w:firstLine="540"/>
        <w:jc w:val="both"/>
      </w:pPr>
      <w:r>
        <w:t>научно-исследовательская деятельность:</w:t>
      </w:r>
    </w:p>
    <w:p w:rsidR="00F55407" w:rsidRDefault="00F55407">
      <w:pPr>
        <w:pStyle w:val="ConsPlusNormal"/>
        <w:spacing w:before="220"/>
        <w:ind w:firstLine="540"/>
        <w:jc w:val="both"/>
      </w:pPr>
      <w:r>
        <w:t>способностью участвовать в планировании, подготовке и выполнении типовых экспериментальных исследований по заданной методике (ПК-1);</w:t>
      </w:r>
    </w:p>
    <w:p w:rsidR="00F55407" w:rsidRDefault="00F55407">
      <w:pPr>
        <w:pStyle w:val="ConsPlusNormal"/>
        <w:spacing w:before="220"/>
        <w:ind w:firstLine="540"/>
        <w:jc w:val="both"/>
      </w:pPr>
      <w:r>
        <w:t>способностью обрабатывать результаты экспериментов (ПК-2);</w:t>
      </w:r>
    </w:p>
    <w:p w:rsidR="00F55407" w:rsidRDefault="00F55407">
      <w:pPr>
        <w:pStyle w:val="ConsPlusNormal"/>
        <w:spacing w:before="220"/>
        <w:ind w:firstLine="540"/>
        <w:jc w:val="both"/>
      </w:pPr>
      <w:r>
        <w:t>проектно-конструкторская деятельность:</w:t>
      </w:r>
    </w:p>
    <w:p w:rsidR="00F55407" w:rsidRDefault="00F55407">
      <w:pPr>
        <w:pStyle w:val="ConsPlusNormal"/>
        <w:spacing w:before="220"/>
        <w:ind w:firstLine="540"/>
        <w:jc w:val="both"/>
      </w:pPr>
      <w:r>
        <w:t>способностью принимать участие в проектировании объектов профессиональной деятельности в соответствии с техническим заданием и нормативно-технической документацией, соблюдая различные технические, энергоэффективные и экологические требования (ПК-3);</w:t>
      </w:r>
    </w:p>
    <w:p w:rsidR="00F55407" w:rsidRDefault="00F55407">
      <w:pPr>
        <w:pStyle w:val="ConsPlusNormal"/>
        <w:spacing w:before="220"/>
        <w:ind w:firstLine="540"/>
        <w:jc w:val="both"/>
      </w:pPr>
      <w:r>
        <w:t>способностью проводить обоснование проектных решений (ПК-4);</w:t>
      </w:r>
    </w:p>
    <w:p w:rsidR="00F55407" w:rsidRDefault="00F55407">
      <w:pPr>
        <w:pStyle w:val="ConsPlusNormal"/>
        <w:spacing w:before="220"/>
        <w:ind w:firstLine="540"/>
        <w:jc w:val="both"/>
      </w:pPr>
      <w:r>
        <w:t>производственно-технологическая деятельность:</w:t>
      </w:r>
    </w:p>
    <w:p w:rsidR="00F55407" w:rsidRDefault="00F55407">
      <w:pPr>
        <w:pStyle w:val="ConsPlusNormal"/>
        <w:spacing w:before="220"/>
        <w:ind w:firstLine="540"/>
        <w:jc w:val="both"/>
      </w:pPr>
      <w:r>
        <w:t>готовностью определять параметры оборудования объектов профессиональной деятельности (ПК-5);</w:t>
      </w:r>
    </w:p>
    <w:p w:rsidR="00F55407" w:rsidRDefault="00F55407">
      <w:pPr>
        <w:pStyle w:val="ConsPlusNormal"/>
        <w:spacing w:before="220"/>
        <w:ind w:firstLine="540"/>
        <w:jc w:val="both"/>
      </w:pPr>
      <w:r>
        <w:lastRenderedPageBreak/>
        <w:t>способностью рассчитывать режимы работы объектов профессиональной деятельности (ПК-6);</w:t>
      </w:r>
    </w:p>
    <w:p w:rsidR="00F55407" w:rsidRDefault="00F55407">
      <w:pPr>
        <w:pStyle w:val="ConsPlusNormal"/>
        <w:spacing w:before="220"/>
        <w:ind w:firstLine="540"/>
        <w:jc w:val="both"/>
      </w:pPr>
      <w:r>
        <w:t>готовностью обеспечивать требуемые режимы и заданные параметры технологического процесса по заданной методике (ПК-7);</w:t>
      </w:r>
    </w:p>
    <w:p w:rsidR="00F55407" w:rsidRDefault="00F55407">
      <w:pPr>
        <w:pStyle w:val="ConsPlusNormal"/>
        <w:spacing w:before="220"/>
        <w:ind w:firstLine="540"/>
        <w:jc w:val="both"/>
      </w:pPr>
      <w:r>
        <w:t>способностью использовать технические средства для измерения и контроля основных параметров технологического процесса (ПК-8);</w:t>
      </w:r>
    </w:p>
    <w:p w:rsidR="00F55407" w:rsidRDefault="00F55407">
      <w:pPr>
        <w:pStyle w:val="ConsPlusNormal"/>
        <w:spacing w:before="220"/>
        <w:ind w:firstLine="540"/>
        <w:jc w:val="both"/>
      </w:pPr>
      <w:r>
        <w:t>способностью составлять и оформлять типовую техническую документацию (ПК-9);</w:t>
      </w:r>
    </w:p>
    <w:p w:rsidR="00F55407" w:rsidRDefault="00F55407">
      <w:pPr>
        <w:pStyle w:val="ConsPlusNormal"/>
        <w:spacing w:before="220"/>
        <w:ind w:firstLine="540"/>
        <w:jc w:val="both"/>
      </w:pPr>
      <w:r>
        <w:t>способностью использовать правила техники безопасности, производственной санитарии, пожарной безопасности и нормы охраны труда (ПК-10);</w:t>
      </w:r>
    </w:p>
    <w:p w:rsidR="00F55407" w:rsidRDefault="00F55407">
      <w:pPr>
        <w:pStyle w:val="ConsPlusNormal"/>
        <w:spacing w:before="220"/>
        <w:ind w:firstLine="540"/>
        <w:jc w:val="both"/>
      </w:pPr>
      <w:r>
        <w:t>монтажно-наладочная деятельность:</w:t>
      </w:r>
    </w:p>
    <w:p w:rsidR="00F55407" w:rsidRDefault="00F55407">
      <w:pPr>
        <w:pStyle w:val="ConsPlusNormal"/>
        <w:spacing w:before="220"/>
        <w:ind w:firstLine="540"/>
        <w:jc w:val="both"/>
      </w:pPr>
      <w:r>
        <w:t>способностью к участию в монтаже элементов оборудования объектов профессиональной деятельности (ПК-11);</w:t>
      </w:r>
    </w:p>
    <w:p w:rsidR="00F55407" w:rsidRDefault="00F55407">
      <w:pPr>
        <w:pStyle w:val="ConsPlusNormal"/>
        <w:spacing w:before="220"/>
        <w:ind w:firstLine="540"/>
        <w:jc w:val="both"/>
      </w:pPr>
      <w:r>
        <w:t>готовностью к участию в испытаниях вводимого в эксплуатацию электроэнергетического и электротехнического оборудования (ПК-12);</w:t>
      </w:r>
    </w:p>
    <w:p w:rsidR="00F55407" w:rsidRDefault="00F55407">
      <w:pPr>
        <w:pStyle w:val="ConsPlusNormal"/>
        <w:spacing w:before="220"/>
        <w:ind w:firstLine="540"/>
        <w:jc w:val="both"/>
      </w:pPr>
      <w:r>
        <w:t>способностью участвовать в пуско-наладочных работах (ПК-13);</w:t>
      </w:r>
    </w:p>
    <w:p w:rsidR="00F55407" w:rsidRDefault="00F55407">
      <w:pPr>
        <w:pStyle w:val="ConsPlusNormal"/>
        <w:spacing w:before="220"/>
        <w:ind w:firstLine="540"/>
        <w:jc w:val="both"/>
      </w:pPr>
      <w:r>
        <w:t>сервисно-эксплуатационная деятельность:</w:t>
      </w:r>
    </w:p>
    <w:p w:rsidR="00F55407" w:rsidRDefault="00F55407">
      <w:pPr>
        <w:pStyle w:val="ConsPlusNormal"/>
        <w:spacing w:before="220"/>
        <w:ind w:firstLine="540"/>
        <w:jc w:val="both"/>
      </w:pPr>
      <w:r>
        <w:t>способностью применять методы и технические средства эксплуатационных испытаний и диагностики электроэнергетического и электротехнического оборудования (ПК-14);</w:t>
      </w:r>
    </w:p>
    <w:p w:rsidR="00F55407" w:rsidRDefault="00F55407">
      <w:pPr>
        <w:pStyle w:val="ConsPlusNormal"/>
        <w:spacing w:before="220"/>
        <w:ind w:firstLine="540"/>
        <w:jc w:val="both"/>
      </w:pPr>
      <w:r>
        <w:t>способностью оценивать техническое состояние и остаточный ресурс оборудования (ПК-15);</w:t>
      </w:r>
    </w:p>
    <w:p w:rsidR="00F55407" w:rsidRDefault="00F55407">
      <w:pPr>
        <w:pStyle w:val="ConsPlusNormal"/>
        <w:spacing w:before="220"/>
        <w:ind w:firstLine="540"/>
        <w:jc w:val="both"/>
      </w:pPr>
      <w:r>
        <w:t>готовностью к участию в выполнении ремонтов оборудования по заданной методике (ПК-16);</w:t>
      </w:r>
    </w:p>
    <w:p w:rsidR="00F55407" w:rsidRDefault="00F55407">
      <w:pPr>
        <w:pStyle w:val="ConsPlusNormal"/>
        <w:spacing w:before="220"/>
        <w:ind w:firstLine="540"/>
        <w:jc w:val="both"/>
      </w:pPr>
      <w:r>
        <w:t>готовностью к составлению заявок на оборудование и запасные части и подготовке технической документации на ремонт (ПК-17);</w:t>
      </w:r>
    </w:p>
    <w:p w:rsidR="00F55407" w:rsidRDefault="00F55407">
      <w:pPr>
        <w:pStyle w:val="ConsPlusNormal"/>
        <w:spacing w:before="220"/>
        <w:ind w:firstLine="540"/>
        <w:jc w:val="both"/>
      </w:pPr>
      <w:r>
        <w:t>организационно-управленческая деятельность:</w:t>
      </w:r>
    </w:p>
    <w:p w:rsidR="00F55407" w:rsidRDefault="00F55407">
      <w:pPr>
        <w:pStyle w:val="ConsPlusNormal"/>
        <w:spacing w:before="220"/>
        <w:ind w:firstLine="540"/>
        <w:jc w:val="both"/>
      </w:pPr>
      <w:r>
        <w:t>способностью координировать деятельность членов коллектива исполнителей (ПК-18);</w:t>
      </w:r>
    </w:p>
    <w:p w:rsidR="00F55407" w:rsidRDefault="00F55407">
      <w:pPr>
        <w:pStyle w:val="ConsPlusNormal"/>
        <w:spacing w:before="220"/>
        <w:ind w:firstLine="540"/>
        <w:jc w:val="both"/>
      </w:pPr>
      <w:r>
        <w:t>способностью к организации работы малых коллективов исполнителей (ПК-19);</w:t>
      </w:r>
    </w:p>
    <w:p w:rsidR="00F55407" w:rsidRDefault="00F55407">
      <w:pPr>
        <w:pStyle w:val="ConsPlusNormal"/>
        <w:spacing w:before="220"/>
        <w:ind w:firstLine="540"/>
        <w:jc w:val="both"/>
      </w:pPr>
      <w:r>
        <w:t>способностью к решению задач в области организации и нормирования труда (ПК-20);</w:t>
      </w:r>
    </w:p>
    <w:p w:rsidR="00F55407" w:rsidRDefault="00F55407">
      <w:pPr>
        <w:pStyle w:val="ConsPlusNormal"/>
        <w:spacing w:before="220"/>
        <w:ind w:firstLine="540"/>
        <w:jc w:val="both"/>
      </w:pPr>
      <w:r>
        <w:t>готовностью к оценке основных производственных фондов (ПК-21).</w:t>
      </w:r>
    </w:p>
    <w:p w:rsidR="00F55407" w:rsidRDefault="00F55407">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F55407" w:rsidRDefault="00F55407">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F55407" w:rsidRDefault="00F55407">
      <w:pPr>
        <w:pStyle w:val="ConsPlusNormal"/>
        <w:spacing w:before="220"/>
        <w:ind w:firstLine="540"/>
        <w:jc w:val="both"/>
      </w:pPr>
      <w:r>
        <w:t xml:space="preserve">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w:t>
      </w:r>
      <w:r>
        <w:lastRenderedPageBreak/>
        <w:t>учетом требований соответствующих примерных основных образовательных программ.</w:t>
      </w:r>
    </w:p>
    <w:p w:rsidR="00F55407" w:rsidRDefault="00F55407">
      <w:pPr>
        <w:pStyle w:val="ConsPlusNormal"/>
        <w:jc w:val="both"/>
      </w:pPr>
    </w:p>
    <w:p w:rsidR="00F55407" w:rsidRDefault="00F55407">
      <w:pPr>
        <w:pStyle w:val="ConsPlusNormal"/>
        <w:jc w:val="center"/>
        <w:outlineLvl w:val="1"/>
      </w:pPr>
      <w:r>
        <w:t>VI. ТРЕБОВАНИЯ К СТРУКТУРЕ ПРОГРАММЫ БАКАЛАВРИАТА</w:t>
      </w:r>
    </w:p>
    <w:p w:rsidR="00F55407" w:rsidRDefault="00F55407">
      <w:pPr>
        <w:pStyle w:val="ConsPlusNormal"/>
        <w:jc w:val="both"/>
      </w:pPr>
    </w:p>
    <w:p w:rsidR="00F55407" w:rsidRDefault="00F55407">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F55407" w:rsidRDefault="00F55407">
      <w:pPr>
        <w:pStyle w:val="ConsPlusNormal"/>
        <w:spacing w:before="220"/>
        <w:ind w:firstLine="540"/>
        <w:jc w:val="both"/>
      </w:pPr>
      <w:r>
        <w:t>6.2. Программа бакалавриата состоит из следующих блоков:</w:t>
      </w:r>
    </w:p>
    <w:p w:rsidR="00F55407" w:rsidRDefault="00F55407">
      <w:pPr>
        <w:pStyle w:val="ConsPlusNormal"/>
        <w:spacing w:before="220"/>
        <w:ind w:firstLine="540"/>
        <w:jc w:val="both"/>
      </w:pPr>
      <w:hyperlink w:anchor="P210"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F55407" w:rsidRDefault="00F55407">
      <w:pPr>
        <w:pStyle w:val="ConsPlusNormal"/>
        <w:spacing w:before="220"/>
        <w:ind w:firstLine="540"/>
        <w:jc w:val="both"/>
      </w:pPr>
      <w:hyperlink w:anchor="P221" w:history="1">
        <w:r>
          <w:rPr>
            <w:color w:val="0000FF"/>
          </w:rPr>
          <w:t>Блок 2</w:t>
        </w:r>
      </w:hyperlink>
      <w:r>
        <w:t xml:space="preserve"> "Практики", который в полном объеме относится к вариативной части программы.</w:t>
      </w:r>
    </w:p>
    <w:p w:rsidR="00F55407" w:rsidRDefault="00F55407">
      <w:pPr>
        <w:pStyle w:val="ConsPlusNormal"/>
        <w:spacing w:before="220"/>
        <w:ind w:firstLine="540"/>
        <w:jc w:val="both"/>
      </w:pPr>
      <w:hyperlink w:anchor="P228"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F55407" w:rsidRDefault="00F55407">
      <w:pPr>
        <w:pStyle w:val="ConsPlusNormal"/>
        <w:spacing w:before="220"/>
        <w:ind w:firstLine="540"/>
        <w:jc w:val="both"/>
      </w:pPr>
      <w:r>
        <w:t>--------------------------------</w:t>
      </w:r>
    </w:p>
    <w:p w:rsidR="00F55407" w:rsidRDefault="00F55407">
      <w:pPr>
        <w:pStyle w:val="ConsPlusNormal"/>
        <w:spacing w:before="220"/>
        <w:ind w:firstLine="540"/>
        <w:jc w:val="both"/>
      </w:pPr>
      <w:r>
        <w:t xml:space="preserve">&lt;1&gt; </w:t>
      </w:r>
      <w:hyperlink r:id="rId11"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и от 25 марта 2015 г. N 270 (зарегистрирован Министерством юстиции Российской Федерации 22 апреля 2015 г., регистрационный N 36994).</w:t>
      </w:r>
    </w:p>
    <w:p w:rsidR="00F55407" w:rsidRDefault="00F55407">
      <w:pPr>
        <w:pStyle w:val="ConsPlusNormal"/>
        <w:jc w:val="both"/>
      </w:pPr>
    </w:p>
    <w:p w:rsidR="00F55407" w:rsidRDefault="00F55407">
      <w:pPr>
        <w:sectPr w:rsidR="00F55407" w:rsidSect="009F587D">
          <w:pgSz w:w="11906" w:h="16838"/>
          <w:pgMar w:top="1134" w:right="850" w:bottom="1134" w:left="1701" w:header="708" w:footer="708" w:gutter="0"/>
          <w:cols w:space="708"/>
          <w:docGrid w:linePitch="360"/>
        </w:sectPr>
      </w:pPr>
    </w:p>
    <w:p w:rsidR="00F55407" w:rsidRDefault="00F55407">
      <w:pPr>
        <w:pStyle w:val="ConsPlusNormal"/>
        <w:jc w:val="center"/>
        <w:outlineLvl w:val="2"/>
      </w:pPr>
      <w:r>
        <w:lastRenderedPageBreak/>
        <w:t>Структура программы бакалавриата</w:t>
      </w:r>
    </w:p>
    <w:p w:rsidR="00F55407" w:rsidRDefault="00F55407">
      <w:pPr>
        <w:pStyle w:val="ConsPlusNormal"/>
        <w:jc w:val="both"/>
      </w:pPr>
    </w:p>
    <w:p w:rsidR="00F55407" w:rsidRDefault="00F55407">
      <w:pPr>
        <w:pStyle w:val="ConsPlusNormal"/>
        <w:jc w:val="right"/>
      </w:pPr>
      <w:r>
        <w:t>Таблица</w:t>
      </w:r>
    </w:p>
    <w:p w:rsidR="00F55407" w:rsidRDefault="00F5540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5"/>
        <w:gridCol w:w="4591"/>
        <w:gridCol w:w="1771"/>
        <w:gridCol w:w="1772"/>
      </w:tblGrid>
      <w:tr w:rsidR="00F55407">
        <w:tc>
          <w:tcPr>
            <w:tcW w:w="6156" w:type="dxa"/>
            <w:gridSpan w:val="2"/>
            <w:vMerge w:val="restart"/>
          </w:tcPr>
          <w:p w:rsidR="00F55407" w:rsidRDefault="00F55407">
            <w:pPr>
              <w:pStyle w:val="ConsPlusNormal"/>
              <w:jc w:val="center"/>
            </w:pPr>
            <w:r>
              <w:t>Структура программы бакалавриата</w:t>
            </w:r>
          </w:p>
        </w:tc>
        <w:tc>
          <w:tcPr>
            <w:tcW w:w="3543" w:type="dxa"/>
            <w:gridSpan w:val="2"/>
          </w:tcPr>
          <w:p w:rsidR="00F55407" w:rsidRDefault="00F55407">
            <w:pPr>
              <w:pStyle w:val="ConsPlusNormal"/>
              <w:jc w:val="center"/>
            </w:pPr>
            <w:r>
              <w:t>Объем программы бакалавриата в з.е.</w:t>
            </w:r>
          </w:p>
        </w:tc>
      </w:tr>
      <w:tr w:rsidR="00F55407">
        <w:tc>
          <w:tcPr>
            <w:tcW w:w="6156" w:type="dxa"/>
            <w:gridSpan w:val="2"/>
            <w:vMerge/>
          </w:tcPr>
          <w:p w:rsidR="00F55407" w:rsidRDefault="00F55407"/>
        </w:tc>
        <w:tc>
          <w:tcPr>
            <w:tcW w:w="1771" w:type="dxa"/>
          </w:tcPr>
          <w:p w:rsidR="00F55407" w:rsidRDefault="00F55407">
            <w:pPr>
              <w:pStyle w:val="ConsPlusNormal"/>
              <w:jc w:val="center"/>
            </w:pPr>
            <w:r>
              <w:t>программа академического бакалавриата</w:t>
            </w:r>
          </w:p>
        </w:tc>
        <w:tc>
          <w:tcPr>
            <w:tcW w:w="1772" w:type="dxa"/>
          </w:tcPr>
          <w:p w:rsidR="00F55407" w:rsidRDefault="00F55407">
            <w:pPr>
              <w:pStyle w:val="ConsPlusNormal"/>
              <w:jc w:val="center"/>
            </w:pPr>
            <w:r>
              <w:t>программа прикладного бакалавриата</w:t>
            </w:r>
          </w:p>
        </w:tc>
      </w:tr>
      <w:tr w:rsidR="00F55407">
        <w:tc>
          <w:tcPr>
            <w:tcW w:w="1565" w:type="dxa"/>
          </w:tcPr>
          <w:p w:rsidR="00F55407" w:rsidRDefault="00F55407">
            <w:pPr>
              <w:pStyle w:val="ConsPlusNormal"/>
            </w:pPr>
            <w:bookmarkStart w:id="1" w:name="P210"/>
            <w:bookmarkEnd w:id="1"/>
            <w:r>
              <w:t>Блок 1</w:t>
            </w:r>
          </w:p>
        </w:tc>
        <w:tc>
          <w:tcPr>
            <w:tcW w:w="4591" w:type="dxa"/>
          </w:tcPr>
          <w:p w:rsidR="00F55407" w:rsidRDefault="00F55407">
            <w:pPr>
              <w:pStyle w:val="ConsPlusNormal"/>
            </w:pPr>
            <w:r>
              <w:t>Дисциплины (модули)</w:t>
            </w:r>
          </w:p>
        </w:tc>
        <w:tc>
          <w:tcPr>
            <w:tcW w:w="1771" w:type="dxa"/>
          </w:tcPr>
          <w:p w:rsidR="00F55407" w:rsidRDefault="00F55407">
            <w:pPr>
              <w:pStyle w:val="ConsPlusNormal"/>
              <w:jc w:val="center"/>
            </w:pPr>
            <w:r>
              <w:t>216 - 219</w:t>
            </w:r>
          </w:p>
        </w:tc>
        <w:tc>
          <w:tcPr>
            <w:tcW w:w="1772" w:type="dxa"/>
          </w:tcPr>
          <w:p w:rsidR="00F55407" w:rsidRDefault="00F55407">
            <w:pPr>
              <w:pStyle w:val="ConsPlusNormal"/>
              <w:jc w:val="center"/>
            </w:pPr>
            <w:r>
              <w:t>168 - 207</w:t>
            </w:r>
          </w:p>
        </w:tc>
      </w:tr>
      <w:tr w:rsidR="00F55407">
        <w:tc>
          <w:tcPr>
            <w:tcW w:w="1565" w:type="dxa"/>
            <w:vMerge w:val="restart"/>
          </w:tcPr>
          <w:p w:rsidR="00F55407" w:rsidRDefault="00F55407">
            <w:pPr>
              <w:pStyle w:val="ConsPlusNormal"/>
            </w:pPr>
          </w:p>
        </w:tc>
        <w:tc>
          <w:tcPr>
            <w:tcW w:w="4591" w:type="dxa"/>
          </w:tcPr>
          <w:p w:rsidR="00F55407" w:rsidRDefault="00F55407">
            <w:pPr>
              <w:pStyle w:val="ConsPlusNormal"/>
            </w:pPr>
            <w:r>
              <w:t>Базовая часть</w:t>
            </w:r>
          </w:p>
        </w:tc>
        <w:tc>
          <w:tcPr>
            <w:tcW w:w="1771" w:type="dxa"/>
          </w:tcPr>
          <w:p w:rsidR="00F55407" w:rsidRDefault="00F55407">
            <w:pPr>
              <w:pStyle w:val="ConsPlusNormal"/>
              <w:jc w:val="center"/>
            </w:pPr>
            <w:r>
              <w:t>96 - 126</w:t>
            </w:r>
          </w:p>
        </w:tc>
        <w:tc>
          <w:tcPr>
            <w:tcW w:w="1772" w:type="dxa"/>
          </w:tcPr>
          <w:p w:rsidR="00F55407" w:rsidRDefault="00F55407">
            <w:pPr>
              <w:pStyle w:val="ConsPlusNormal"/>
              <w:jc w:val="center"/>
            </w:pPr>
            <w:r>
              <w:t>75 - 114</w:t>
            </w:r>
          </w:p>
        </w:tc>
      </w:tr>
      <w:tr w:rsidR="00F55407">
        <w:tc>
          <w:tcPr>
            <w:tcW w:w="1565" w:type="dxa"/>
            <w:vMerge/>
          </w:tcPr>
          <w:p w:rsidR="00F55407" w:rsidRDefault="00F55407"/>
        </w:tc>
        <w:tc>
          <w:tcPr>
            <w:tcW w:w="4591" w:type="dxa"/>
          </w:tcPr>
          <w:p w:rsidR="00F55407" w:rsidRDefault="00F55407">
            <w:pPr>
              <w:pStyle w:val="ConsPlusNormal"/>
            </w:pPr>
            <w:r>
              <w:t>Вариативная часть</w:t>
            </w:r>
          </w:p>
        </w:tc>
        <w:tc>
          <w:tcPr>
            <w:tcW w:w="1771" w:type="dxa"/>
          </w:tcPr>
          <w:p w:rsidR="00F55407" w:rsidRDefault="00F55407">
            <w:pPr>
              <w:pStyle w:val="ConsPlusNormal"/>
              <w:jc w:val="center"/>
            </w:pPr>
            <w:r>
              <w:t>93 - 120</w:t>
            </w:r>
          </w:p>
        </w:tc>
        <w:tc>
          <w:tcPr>
            <w:tcW w:w="1772" w:type="dxa"/>
          </w:tcPr>
          <w:p w:rsidR="00F55407" w:rsidRDefault="00F55407">
            <w:pPr>
              <w:pStyle w:val="ConsPlusNormal"/>
              <w:jc w:val="center"/>
            </w:pPr>
            <w:r>
              <w:t>93</w:t>
            </w:r>
          </w:p>
        </w:tc>
      </w:tr>
      <w:tr w:rsidR="00F55407">
        <w:tc>
          <w:tcPr>
            <w:tcW w:w="1565" w:type="dxa"/>
            <w:vMerge w:val="restart"/>
          </w:tcPr>
          <w:p w:rsidR="00F55407" w:rsidRDefault="00F55407">
            <w:pPr>
              <w:pStyle w:val="ConsPlusNormal"/>
            </w:pPr>
            <w:bookmarkStart w:id="2" w:name="P221"/>
            <w:bookmarkEnd w:id="2"/>
            <w:r>
              <w:t>Блок 2</w:t>
            </w:r>
          </w:p>
        </w:tc>
        <w:tc>
          <w:tcPr>
            <w:tcW w:w="4591" w:type="dxa"/>
          </w:tcPr>
          <w:p w:rsidR="00F55407" w:rsidRDefault="00F55407">
            <w:pPr>
              <w:pStyle w:val="ConsPlusNormal"/>
            </w:pPr>
            <w:r>
              <w:t>Практики</w:t>
            </w:r>
          </w:p>
        </w:tc>
        <w:tc>
          <w:tcPr>
            <w:tcW w:w="1771" w:type="dxa"/>
          </w:tcPr>
          <w:p w:rsidR="00F55407" w:rsidRDefault="00F55407">
            <w:pPr>
              <w:pStyle w:val="ConsPlusNormal"/>
              <w:jc w:val="center"/>
            </w:pPr>
            <w:r>
              <w:t>12 - 18</w:t>
            </w:r>
          </w:p>
        </w:tc>
        <w:tc>
          <w:tcPr>
            <w:tcW w:w="1772" w:type="dxa"/>
          </w:tcPr>
          <w:p w:rsidR="00F55407" w:rsidRDefault="00F55407">
            <w:pPr>
              <w:pStyle w:val="ConsPlusNormal"/>
              <w:jc w:val="center"/>
            </w:pPr>
            <w:r>
              <w:t>24 - 66</w:t>
            </w:r>
          </w:p>
        </w:tc>
      </w:tr>
      <w:tr w:rsidR="00F55407">
        <w:tc>
          <w:tcPr>
            <w:tcW w:w="1565" w:type="dxa"/>
            <w:vMerge/>
          </w:tcPr>
          <w:p w:rsidR="00F55407" w:rsidRDefault="00F55407"/>
        </w:tc>
        <w:tc>
          <w:tcPr>
            <w:tcW w:w="4591" w:type="dxa"/>
          </w:tcPr>
          <w:p w:rsidR="00F55407" w:rsidRDefault="00F55407">
            <w:pPr>
              <w:pStyle w:val="ConsPlusNormal"/>
            </w:pPr>
            <w:r>
              <w:t>Вариативная часть</w:t>
            </w:r>
          </w:p>
        </w:tc>
        <w:tc>
          <w:tcPr>
            <w:tcW w:w="1771" w:type="dxa"/>
          </w:tcPr>
          <w:p w:rsidR="00F55407" w:rsidRDefault="00F55407">
            <w:pPr>
              <w:pStyle w:val="ConsPlusNormal"/>
              <w:jc w:val="center"/>
            </w:pPr>
            <w:r>
              <w:t>12 - 18</w:t>
            </w:r>
          </w:p>
        </w:tc>
        <w:tc>
          <w:tcPr>
            <w:tcW w:w="1772" w:type="dxa"/>
          </w:tcPr>
          <w:p w:rsidR="00F55407" w:rsidRDefault="00F55407">
            <w:pPr>
              <w:pStyle w:val="ConsPlusNormal"/>
              <w:jc w:val="center"/>
            </w:pPr>
            <w:r>
              <w:t>24 - 66</w:t>
            </w:r>
          </w:p>
        </w:tc>
      </w:tr>
      <w:tr w:rsidR="00F55407">
        <w:tc>
          <w:tcPr>
            <w:tcW w:w="1565" w:type="dxa"/>
            <w:vMerge w:val="restart"/>
          </w:tcPr>
          <w:p w:rsidR="00F55407" w:rsidRDefault="00F55407">
            <w:pPr>
              <w:pStyle w:val="ConsPlusNormal"/>
            </w:pPr>
            <w:bookmarkStart w:id="3" w:name="P228"/>
            <w:bookmarkEnd w:id="3"/>
            <w:r>
              <w:t>Блок 3</w:t>
            </w:r>
          </w:p>
        </w:tc>
        <w:tc>
          <w:tcPr>
            <w:tcW w:w="4591" w:type="dxa"/>
          </w:tcPr>
          <w:p w:rsidR="00F55407" w:rsidRDefault="00F55407">
            <w:pPr>
              <w:pStyle w:val="ConsPlusNormal"/>
            </w:pPr>
            <w:r>
              <w:t>Государственная итоговая аттестация</w:t>
            </w:r>
          </w:p>
        </w:tc>
        <w:tc>
          <w:tcPr>
            <w:tcW w:w="1771" w:type="dxa"/>
          </w:tcPr>
          <w:p w:rsidR="00F55407" w:rsidRDefault="00F55407">
            <w:pPr>
              <w:pStyle w:val="ConsPlusNormal"/>
              <w:jc w:val="center"/>
            </w:pPr>
            <w:r>
              <w:t>6 - 9</w:t>
            </w:r>
          </w:p>
        </w:tc>
        <w:tc>
          <w:tcPr>
            <w:tcW w:w="1772" w:type="dxa"/>
          </w:tcPr>
          <w:p w:rsidR="00F55407" w:rsidRDefault="00F55407">
            <w:pPr>
              <w:pStyle w:val="ConsPlusNormal"/>
              <w:jc w:val="center"/>
            </w:pPr>
            <w:r>
              <w:t>6 - 9</w:t>
            </w:r>
          </w:p>
        </w:tc>
      </w:tr>
      <w:tr w:rsidR="00F55407">
        <w:tc>
          <w:tcPr>
            <w:tcW w:w="1565" w:type="dxa"/>
            <w:vMerge/>
          </w:tcPr>
          <w:p w:rsidR="00F55407" w:rsidRDefault="00F55407"/>
        </w:tc>
        <w:tc>
          <w:tcPr>
            <w:tcW w:w="4591" w:type="dxa"/>
          </w:tcPr>
          <w:p w:rsidR="00F55407" w:rsidRDefault="00F55407">
            <w:pPr>
              <w:pStyle w:val="ConsPlusNormal"/>
            </w:pPr>
            <w:r>
              <w:t>Базовая часть</w:t>
            </w:r>
          </w:p>
        </w:tc>
        <w:tc>
          <w:tcPr>
            <w:tcW w:w="1771" w:type="dxa"/>
          </w:tcPr>
          <w:p w:rsidR="00F55407" w:rsidRDefault="00F55407">
            <w:pPr>
              <w:pStyle w:val="ConsPlusNormal"/>
              <w:jc w:val="center"/>
            </w:pPr>
            <w:r>
              <w:t>6 - 9</w:t>
            </w:r>
          </w:p>
        </w:tc>
        <w:tc>
          <w:tcPr>
            <w:tcW w:w="1772" w:type="dxa"/>
          </w:tcPr>
          <w:p w:rsidR="00F55407" w:rsidRDefault="00F55407">
            <w:pPr>
              <w:pStyle w:val="ConsPlusNormal"/>
              <w:jc w:val="center"/>
            </w:pPr>
            <w:r>
              <w:t>6 - 9</w:t>
            </w:r>
          </w:p>
        </w:tc>
      </w:tr>
      <w:tr w:rsidR="00F55407">
        <w:tc>
          <w:tcPr>
            <w:tcW w:w="6156" w:type="dxa"/>
            <w:gridSpan w:val="2"/>
          </w:tcPr>
          <w:p w:rsidR="00F55407" w:rsidRDefault="00F55407">
            <w:pPr>
              <w:pStyle w:val="ConsPlusNormal"/>
            </w:pPr>
            <w:r>
              <w:t>Объем программы бакалавриата</w:t>
            </w:r>
          </w:p>
        </w:tc>
        <w:tc>
          <w:tcPr>
            <w:tcW w:w="1771" w:type="dxa"/>
          </w:tcPr>
          <w:p w:rsidR="00F55407" w:rsidRDefault="00F55407">
            <w:pPr>
              <w:pStyle w:val="ConsPlusNormal"/>
              <w:jc w:val="center"/>
            </w:pPr>
            <w:r>
              <w:t>240</w:t>
            </w:r>
          </w:p>
        </w:tc>
        <w:tc>
          <w:tcPr>
            <w:tcW w:w="1772" w:type="dxa"/>
          </w:tcPr>
          <w:p w:rsidR="00F55407" w:rsidRDefault="00F55407">
            <w:pPr>
              <w:pStyle w:val="ConsPlusNormal"/>
              <w:jc w:val="center"/>
            </w:pPr>
            <w:r>
              <w:t>240</w:t>
            </w:r>
          </w:p>
        </w:tc>
      </w:tr>
    </w:tbl>
    <w:p w:rsidR="00F55407" w:rsidRDefault="00F55407">
      <w:pPr>
        <w:sectPr w:rsidR="00F55407">
          <w:pgSz w:w="16838" w:h="11905" w:orient="landscape"/>
          <w:pgMar w:top="1701" w:right="1134" w:bottom="850" w:left="1134" w:header="0" w:footer="0" w:gutter="0"/>
          <w:cols w:space="720"/>
        </w:sectPr>
      </w:pPr>
    </w:p>
    <w:p w:rsidR="00F55407" w:rsidRDefault="00F55407">
      <w:pPr>
        <w:pStyle w:val="ConsPlusNormal"/>
        <w:jc w:val="both"/>
      </w:pPr>
    </w:p>
    <w:p w:rsidR="00F55407" w:rsidRDefault="00F55407">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которую он осваивает. Набор дисциплин (модулей), относящихся к базовой части программы бакалавриата, образовательная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F55407" w:rsidRDefault="00F55407">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210" w:history="1">
        <w:r>
          <w:rPr>
            <w:color w:val="0000FF"/>
          </w:rPr>
          <w:t>Блока 1</w:t>
        </w:r>
      </w:hyperlink>
      <w: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F55407" w:rsidRDefault="00F55407">
      <w:pPr>
        <w:pStyle w:val="ConsPlusNormal"/>
        <w:spacing w:before="220"/>
        <w:ind w:firstLine="540"/>
        <w:jc w:val="both"/>
      </w:pPr>
      <w:r>
        <w:t>6.5. Дисциплины (модули) по физической культуре и спорту реализуются в рамках:</w:t>
      </w:r>
    </w:p>
    <w:p w:rsidR="00F55407" w:rsidRDefault="00F55407">
      <w:pPr>
        <w:pStyle w:val="ConsPlusNormal"/>
        <w:spacing w:before="220"/>
        <w:ind w:firstLine="540"/>
        <w:jc w:val="both"/>
      </w:pPr>
      <w:r>
        <w:t xml:space="preserve">базовой части </w:t>
      </w:r>
      <w:hyperlink w:anchor="P210"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F55407" w:rsidRDefault="00F55407">
      <w:pPr>
        <w:pStyle w:val="ConsPlusNormal"/>
        <w:spacing w:before="220"/>
        <w:ind w:firstLine="540"/>
        <w:jc w:val="both"/>
      </w:pPr>
      <w:r>
        <w:t>элективных (избираемых в обязательном порядке)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F55407" w:rsidRDefault="00F55407">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F55407" w:rsidRDefault="00F55407">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F55407" w:rsidRDefault="00F55407">
      <w:pPr>
        <w:pStyle w:val="ConsPlusNormal"/>
        <w:spacing w:before="220"/>
        <w:ind w:firstLine="540"/>
        <w:jc w:val="both"/>
      </w:pPr>
      <w:r>
        <w:t xml:space="preserve">6.7. В </w:t>
      </w:r>
      <w:hyperlink w:anchor="P221" w:history="1">
        <w:r>
          <w:rPr>
            <w:color w:val="0000FF"/>
          </w:rPr>
          <w:t>Блок 2</w:t>
        </w:r>
      </w:hyperlink>
      <w:r>
        <w:t xml:space="preserve"> "Практики" входят учебная и производственная, в том числе преддипломная, практики.</w:t>
      </w:r>
    </w:p>
    <w:p w:rsidR="00F55407" w:rsidRDefault="00F55407">
      <w:pPr>
        <w:pStyle w:val="ConsPlusNormal"/>
        <w:spacing w:before="220"/>
        <w:ind w:firstLine="540"/>
        <w:jc w:val="both"/>
      </w:pPr>
      <w:r>
        <w:t>Типы учебной практики:</w:t>
      </w:r>
    </w:p>
    <w:p w:rsidR="00F55407" w:rsidRDefault="00F55407">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F55407" w:rsidRDefault="00F55407">
      <w:pPr>
        <w:pStyle w:val="ConsPlusNormal"/>
        <w:spacing w:before="220"/>
        <w:ind w:firstLine="540"/>
        <w:jc w:val="both"/>
      </w:pPr>
      <w:r>
        <w:t>Способы проведения учебной практики:</w:t>
      </w:r>
    </w:p>
    <w:p w:rsidR="00F55407" w:rsidRDefault="00F55407">
      <w:pPr>
        <w:pStyle w:val="ConsPlusNormal"/>
        <w:spacing w:before="220"/>
        <w:ind w:firstLine="540"/>
        <w:jc w:val="both"/>
      </w:pPr>
      <w:r>
        <w:t>стационарная;</w:t>
      </w:r>
    </w:p>
    <w:p w:rsidR="00F55407" w:rsidRDefault="00F55407">
      <w:pPr>
        <w:pStyle w:val="ConsPlusNormal"/>
        <w:spacing w:before="220"/>
        <w:ind w:firstLine="540"/>
        <w:jc w:val="both"/>
      </w:pPr>
      <w:r>
        <w:t>выездная.</w:t>
      </w:r>
    </w:p>
    <w:p w:rsidR="00F55407" w:rsidRDefault="00F55407">
      <w:pPr>
        <w:pStyle w:val="ConsPlusNormal"/>
        <w:spacing w:before="220"/>
        <w:ind w:firstLine="540"/>
        <w:jc w:val="both"/>
      </w:pPr>
      <w:r>
        <w:t>Типы производственной практики:</w:t>
      </w:r>
    </w:p>
    <w:p w:rsidR="00F55407" w:rsidRDefault="00F55407">
      <w:pPr>
        <w:pStyle w:val="ConsPlusNormal"/>
        <w:spacing w:before="220"/>
        <w:ind w:firstLine="540"/>
        <w:jc w:val="both"/>
      </w:pPr>
      <w:r>
        <w:t>практика по получению профессиональных умений и опыта профессиональной деятельности;</w:t>
      </w:r>
    </w:p>
    <w:p w:rsidR="00F55407" w:rsidRDefault="00F55407">
      <w:pPr>
        <w:pStyle w:val="ConsPlusNormal"/>
        <w:spacing w:before="220"/>
        <w:ind w:firstLine="540"/>
        <w:jc w:val="both"/>
      </w:pPr>
      <w:r>
        <w:t>научно-исследовательская работа.</w:t>
      </w:r>
    </w:p>
    <w:p w:rsidR="00F55407" w:rsidRDefault="00F55407">
      <w:pPr>
        <w:pStyle w:val="ConsPlusNormal"/>
        <w:spacing w:before="220"/>
        <w:ind w:firstLine="540"/>
        <w:jc w:val="both"/>
      </w:pPr>
      <w:r>
        <w:t>Способы проведения производственной практики:</w:t>
      </w:r>
    </w:p>
    <w:p w:rsidR="00F55407" w:rsidRDefault="00F55407">
      <w:pPr>
        <w:pStyle w:val="ConsPlusNormal"/>
        <w:spacing w:before="220"/>
        <w:ind w:firstLine="540"/>
        <w:jc w:val="both"/>
      </w:pPr>
      <w:r>
        <w:lastRenderedPageBreak/>
        <w:t>стационарная;</w:t>
      </w:r>
    </w:p>
    <w:p w:rsidR="00F55407" w:rsidRDefault="00F55407">
      <w:pPr>
        <w:pStyle w:val="ConsPlusNormal"/>
        <w:spacing w:before="220"/>
        <w:ind w:firstLine="540"/>
        <w:jc w:val="both"/>
      </w:pPr>
      <w:r>
        <w:t>выездная.</w:t>
      </w:r>
    </w:p>
    <w:p w:rsidR="00F55407" w:rsidRDefault="00F55407">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F55407" w:rsidRDefault="00F55407">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F55407" w:rsidRDefault="00F55407">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F55407" w:rsidRDefault="00F55407">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F55407" w:rsidRDefault="00F55407">
      <w:pPr>
        <w:pStyle w:val="ConsPlusNormal"/>
        <w:spacing w:before="220"/>
        <w:ind w:firstLine="540"/>
        <w:jc w:val="both"/>
      </w:pPr>
      <w:r>
        <w:t xml:space="preserve">6.8. В </w:t>
      </w:r>
      <w:hyperlink w:anchor="P228"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F55407" w:rsidRDefault="00F55407">
      <w:pPr>
        <w:pStyle w:val="ConsPlusNormal"/>
        <w:spacing w:before="220"/>
        <w:ind w:firstLine="540"/>
        <w:jc w:val="both"/>
      </w:pPr>
      <w:r>
        <w:t>6.9. Программы бакалавриата, содержащие сведения, составляющие государственную тайну, разрабатываются и реализуются с соблюдением требований, предусмотренных законодательством Российской Федерации и нормативными правовыми актами в области защиты государственной тайны.</w:t>
      </w:r>
    </w:p>
    <w:p w:rsidR="00F55407" w:rsidRDefault="00F55407">
      <w:pPr>
        <w:pStyle w:val="ConsPlusNormal"/>
        <w:spacing w:before="220"/>
        <w:ind w:firstLine="540"/>
        <w:jc w:val="both"/>
      </w:pPr>
      <w:r>
        <w:t>6.10. Реализация части (частей) образовательной программы и государственной итоговой аттестации, содержащей научно-техническую информацию, подлежащую экспортному контролю, и в рамках которой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
    <w:p w:rsidR="00F55407" w:rsidRDefault="00F55407">
      <w:pPr>
        <w:pStyle w:val="ConsPlusNormal"/>
        <w:spacing w:before="220"/>
        <w:ind w:firstLine="540"/>
        <w:jc w:val="both"/>
      </w:pPr>
      <w:r>
        <w:t xml:space="preserve">6.11. При разработке программы бакалавриата обеспечивается возможность обучающимся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от объема вариативной части </w:t>
      </w:r>
      <w:hyperlink w:anchor="P210" w:history="1">
        <w:r>
          <w:rPr>
            <w:color w:val="0000FF"/>
          </w:rPr>
          <w:t>Блока 1</w:t>
        </w:r>
      </w:hyperlink>
      <w:r>
        <w:t xml:space="preserve"> "Дисциплины (модули)".</w:t>
      </w:r>
    </w:p>
    <w:p w:rsidR="00F55407" w:rsidRDefault="00F55407">
      <w:pPr>
        <w:pStyle w:val="ConsPlusNormal"/>
        <w:spacing w:before="220"/>
        <w:ind w:firstLine="540"/>
        <w:jc w:val="both"/>
      </w:pPr>
      <w:r>
        <w:t xml:space="preserve">6.12. Количество часов, отведенных на занятия лекционного типа в целом по </w:t>
      </w:r>
      <w:hyperlink w:anchor="P210"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F55407" w:rsidRDefault="00F55407">
      <w:pPr>
        <w:pStyle w:val="ConsPlusNormal"/>
        <w:jc w:val="both"/>
      </w:pPr>
    </w:p>
    <w:p w:rsidR="00F55407" w:rsidRDefault="00F55407">
      <w:pPr>
        <w:pStyle w:val="ConsPlusNormal"/>
        <w:jc w:val="center"/>
        <w:outlineLvl w:val="1"/>
      </w:pPr>
      <w:r>
        <w:t>VII. ТРЕБОВАНИЯ К УСЛОВИЯМ РЕАЛИЗАЦИИ</w:t>
      </w:r>
    </w:p>
    <w:p w:rsidR="00F55407" w:rsidRDefault="00F55407">
      <w:pPr>
        <w:pStyle w:val="ConsPlusNormal"/>
        <w:jc w:val="center"/>
      </w:pPr>
      <w:r>
        <w:t>ПРОГРАММЫ БАКАЛАВРИАТА</w:t>
      </w:r>
    </w:p>
    <w:p w:rsidR="00F55407" w:rsidRDefault="00F55407">
      <w:pPr>
        <w:pStyle w:val="ConsPlusNormal"/>
        <w:jc w:val="both"/>
      </w:pPr>
    </w:p>
    <w:p w:rsidR="00F55407" w:rsidRDefault="00F55407">
      <w:pPr>
        <w:pStyle w:val="ConsPlusNormal"/>
        <w:ind w:firstLine="540"/>
        <w:jc w:val="both"/>
        <w:outlineLvl w:val="2"/>
      </w:pPr>
      <w:r>
        <w:t>7.1. Общесистемные требования к реализации программы бакалавриата.</w:t>
      </w:r>
    </w:p>
    <w:p w:rsidR="00F55407" w:rsidRDefault="00F55407">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F55407" w:rsidRDefault="00F55407">
      <w:pPr>
        <w:pStyle w:val="ConsPlusNormal"/>
        <w:spacing w:before="220"/>
        <w:ind w:firstLine="540"/>
        <w:jc w:val="both"/>
      </w:pPr>
      <w:r>
        <w:t xml:space="preserve">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w:t>
      </w:r>
      <w:r>
        <w:lastRenderedPageBreak/>
        <w:t>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F55407" w:rsidRDefault="00F55407">
      <w:pPr>
        <w:pStyle w:val="ConsPlusNormal"/>
        <w:spacing w:before="220"/>
        <w:ind w:firstLine="540"/>
        <w:jc w:val="both"/>
      </w:pPr>
      <w:r>
        <w:t>Электронная информационно-образовательная среда организации должна обеспечивать:</w:t>
      </w:r>
    </w:p>
    <w:p w:rsidR="00F55407" w:rsidRDefault="00F55407">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F55407" w:rsidRDefault="00F55407">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F55407" w:rsidRDefault="00F55407">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55407" w:rsidRDefault="00F55407">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F55407" w:rsidRDefault="00F55407">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F55407" w:rsidRDefault="00F55407">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F55407" w:rsidRDefault="00F55407">
      <w:pPr>
        <w:pStyle w:val="ConsPlusNormal"/>
        <w:spacing w:before="220"/>
        <w:ind w:firstLine="540"/>
        <w:jc w:val="both"/>
      </w:pPr>
      <w:r>
        <w:t>--------------------------------</w:t>
      </w:r>
    </w:p>
    <w:p w:rsidR="00F55407" w:rsidRDefault="00F55407">
      <w:pPr>
        <w:pStyle w:val="ConsPlusNormal"/>
        <w:spacing w:before="220"/>
        <w:ind w:firstLine="540"/>
        <w:jc w:val="both"/>
      </w:pPr>
      <w:r>
        <w:t xml:space="preserve">&lt;1&gt; Федеральный </w:t>
      </w:r>
      <w:hyperlink r:id="rId12"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13"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F55407" w:rsidRDefault="00F55407">
      <w:pPr>
        <w:pStyle w:val="ConsPlusNormal"/>
        <w:jc w:val="both"/>
      </w:pPr>
    </w:p>
    <w:p w:rsidR="00F55407" w:rsidRDefault="00F55407">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F55407" w:rsidRDefault="00F55407">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F55407" w:rsidRDefault="00F55407">
      <w:pPr>
        <w:pStyle w:val="ConsPlusNormal"/>
        <w:spacing w:before="220"/>
        <w:ind w:firstLine="540"/>
        <w:jc w:val="both"/>
      </w:pPr>
      <w:r>
        <w:t xml:space="preserve">7.1.5. Квалификация руководящих и научно-педагогических работников организации должна </w:t>
      </w:r>
      <w:r>
        <w:lastRenderedPageBreak/>
        <w:t xml:space="preserve">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4" w:history="1">
        <w:r>
          <w:rPr>
            <w:color w:val="0000FF"/>
          </w:rPr>
          <w:t>раздел</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F55407" w:rsidRDefault="00F55407">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F55407" w:rsidRDefault="00F55407">
      <w:pPr>
        <w:pStyle w:val="ConsPlusNormal"/>
        <w:jc w:val="both"/>
      </w:pPr>
    </w:p>
    <w:p w:rsidR="00F55407" w:rsidRDefault="00F55407">
      <w:pPr>
        <w:pStyle w:val="ConsPlusNormal"/>
        <w:ind w:firstLine="540"/>
        <w:jc w:val="both"/>
        <w:outlineLvl w:val="2"/>
      </w:pPr>
      <w:r>
        <w:t>7.2. Требования к кадровым условиям реализации программ бакалавриата</w:t>
      </w:r>
    </w:p>
    <w:p w:rsidR="00F55407" w:rsidRDefault="00F55407">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F55407" w:rsidRDefault="00F55407">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F55407" w:rsidRDefault="00F55407">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70 процентов.</w:t>
      </w:r>
    </w:p>
    <w:p w:rsidR="00F55407" w:rsidRDefault="00F55407">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F55407" w:rsidRDefault="00F55407">
      <w:pPr>
        <w:pStyle w:val="ConsPlusNormal"/>
        <w:jc w:val="both"/>
      </w:pPr>
    </w:p>
    <w:p w:rsidR="00F55407" w:rsidRDefault="00F55407">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F55407" w:rsidRDefault="00F55407">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F55407" w:rsidRDefault="00F55407">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F55407" w:rsidRDefault="00F55407">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w:t>
      </w:r>
      <w:r>
        <w:lastRenderedPageBreak/>
        <w:t>техническому и учебно-методическому обеспечению определяются в примерных основных образовательных программах.</w:t>
      </w:r>
    </w:p>
    <w:p w:rsidR="00F55407" w:rsidRDefault="00F55407">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F55407" w:rsidRDefault="00F55407">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F55407" w:rsidRDefault="00F55407">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F55407" w:rsidRDefault="00F55407">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F55407" w:rsidRDefault="00F55407">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F55407" w:rsidRDefault="00F55407">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F55407" w:rsidRDefault="00F55407">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F55407" w:rsidRDefault="00F55407">
      <w:pPr>
        <w:pStyle w:val="ConsPlusNormal"/>
        <w:jc w:val="both"/>
      </w:pPr>
    </w:p>
    <w:p w:rsidR="00F55407" w:rsidRDefault="00F55407">
      <w:pPr>
        <w:pStyle w:val="ConsPlusNormal"/>
        <w:ind w:firstLine="540"/>
        <w:jc w:val="both"/>
        <w:outlineLvl w:val="2"/>
      </w:pPr>
      <w:r>
        <w:t>7.4. Требования к финансовым условиям реализации программ бакалавриата</w:t>
      </w:r>
    </w:p>
    <w:p w:rsidR="00F55407" w:rsidRDefault="00F55407">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5"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F55407" w:rsidRDefault="00F55407">
      <w:pPr>
        <w:pStyle w:val="ConsPlusNormal"/>
        <w:jc w:val="both"/>
      </w:pPr>
    </w:p>
    <w:p w:rsidR="00F55407" w:rsidRDefault="00F55407">
      <w:pPr>
        <w:pStyle w:val="ConsPlusNormal"/>
        <w:jc w:val="both"/>
      </w:pPr>
    </w:p>
    <w:p w:rsidR="00F55407" w:rsidRDefault="00F55407">
      <w:pPr>
        <w:pStyle w:val="ConsPlusNormal"/>
        <w:pBdr>
          <w:top w:val="single" w:sz="6" w:space="0" w:color="auto"/>
        </w:pBdr>
        <w:spacing w:before="100" w:after="100"/>
        <w:jc w:val="both"/>
        <w:rPr>
          <w:sz w:val="2"/>
          <w:szCs w:val="2"/>
        </w:rPr>
      </w:pPr>
    </w:p>
    <w:p w:rsidR="009F2A70" w:rsidRDefault="00F55407">
      <w:bookmarkStart w:id="4" w:name="_GoBack"/>
      <w:bookmarkEnd w:id="4"/>
    </w:p>
    <w:sectPr w:rsidR="009F2A70" w:rsidSect="00FC039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7"/>
    <w:rsid w:val="00AD3B46"/>
    <w:rsid w:val="00C92454"/>
    <w:rsid w:val="00F5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4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54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540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4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54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540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585DC250D7331EAFD534A721953B7B72E1BCD175571A723CB484B21e0XEH" TargetMode="External"/><Relationship Id="rId13" Type="http://schemas.openxmlformats.org/officeDocument/2006/relationships/hyperlink" Target="consultantplus://offline/ref=D0C585DC250D7331EAFD534A721953B7B42D1EC1155871A723CB484B21e0XEH" TargetMode="External"/><Relationship Id="rId3" Type="http://schemas.openxmlformats.org/officeDocument/2006/relationships/settings" Target="settings.xml"/><Relationship Id="rId7" Type="http://schemas.openxmlformats.org/officeDocument/2006/relationships/hyperlink" Target="consultantplus://offline/ref=D0C585DC250D7331EAFD534A721953B7B42E1FC6105871A723CB484B210E4611805ED93F345C08BDe7XDH" TargetMode="External"/><Relationship Id="rId12" Type="http://schemas.openxmlformats.org/officeDocument/2006/relationships/hyperlink" Target="consultantplus://offline/ref=D0C585DC250D7331EAFD534A721953B7B4271CC1145E71A723CB484B21e0XEH"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0C585DC250D7331EAFD534A721953B7B42E17C5195871A723CB484B210E4611805ED93F345C08BFe7XEH" TargetMode="External"/><Relationship Id="rId11" Type="http://schemas.openxmlformats.org/officeDocument/2006/relationships/hyperlink" Target="consultantplus://offline/ref=D0C585DC250D7331EAFD534A721953B7B42E16C6105871A723CB484B210E4611805ED93F345E0BB0e7XF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0C585DC250D7331EAFD534A721953B7B72A1DC4115C71A723CB484B210E4611805ED93F345C08B8e7XDH" TargetMode="External"/><Relationship Id="rId10" Type="http://schemas.openxmlformats.org/officeDocument/2006/relationships/hyperlink" Target="consultantplus://offline/ref=D0C585DC250D7331EAFD534A721953B7B72719CD195571A723CB484B210E4611805ED93F345C0DBBe7X9H" TargetMode="External"/><Relationship Id="rId4" Type="http://schemas.openxmlformats.org/officeDocument/2006/relationships/webSettings" Target="webSettings.xml"/><Relationship Id="rId9" Type="http://schemas.openxmlformats.org/officeDocument/2006/relationships/hyperlink" Target="consultantplus://offline/ref=D0C585DC250D7331EAFD534A721953B7B72719CC115971A723CB484B210E4611805ED93F345C08BBe7XEH" TargetMode="External"/><Relationship Id="rId14" Type="http://schemas.openxmlformats.org/officeDocument/2006/relationships/hyperlink" Target="consultantplus://offline/ref=D0C585DC250D7331EAFD534A721953B7B72E1DC1105A71A723CB484B210E4611805ED93F345C08B8e7X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5533</Words>
  <Characters>31539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2017-12-12T07:23:00Z</dcterms:created>
  <dcterms:modified xsi:type="dcterms:W3CDTF">2017-12-12T07:23:00Z</dcterms:modified>
</cp:coreProperties>
</file>