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82D" w:rsidRDefault="0030082D">
      <w:pPr>
        <w:pStyle w:val="ConsPlusTitlePage"/>
      </w:pPr>
      <w:r>
        <w:t xml:space="preserve">Документ предоставлен </w:t>
      </w:r>
      <w:hyperlink r:id="rId5" w:history="1">
        <w:r>
          <w:rPr>
            <w:color w:val="0000FF"/>
          </w:rPr>
          <w:t>КонсультантПлюс</w:t>
        </w:r>
      </w:hyperlink>
      <w:r>
        <w:br/>
      </w:r>
    </w:p>
    <w:p w:rsidR="0030082D" w:rsidRDefault="0030082D">
      <w:pPr>
        <w:pStyle w:val="ConsPlusNormal"/>
        <w:jc w:val="both"/>
        <w:outlineLvl w:val="0"/>
      </w:pPr>
    </w:p>
    <w:p w:rsidR="0030082D" w:rsidRDefault="0030082D">
      <w:pPr>
        <w:pStyle w:val="ConsPlusNormal"/>
        <w:outlineLvl w:val="0"/>
      </w:pPr>
      <w:r>
        <w:t>Зарегистрировано в Минюсте России 7 апреля 2015 г. N 36765</w:t>
      </w:r>
    </w:p>
    <w:p w:rsidR="0030082D" w:rsidRDefault="0030082D">
      <w:pPr>
        <w:pStyle w:val="ConsPlusNormal"/>
        <w:pBdr>
          <w:top w:val="single" w:sz="6" w:space="0" w:color="auto"/>
        </w:pBdr>
        <w:spacing w:before="100" w:after="100"/>
        <w:jc w:val="both"/>
        <w:rPr>
          <w:sz w:val="2"/>
          <w:szCs w:val="2"/>
        </w:rPr>
      </w:pPr>
    </w:p>
    <w:p w:rsidR="0030082D" w:rsidRDefault="0030082D">
      <w:pPr>
        <w:pStyle w:val="ConsPlusNormal"/>
        <w:jc w:val="both"/>
      </w:pPr>
    </w:p>
    <w:p w:rsidR="0030082D" w:rsidRDefault="0030082D">
      <w:pPr>
        <w:pStyle w:val="ConsPlusTitle"/>
        <w:jc w:val="center"/>
      </w:pPr>
      <w:r>
        <w:t>МИНИСТЕРСТВО ОБРАЗОВАНИЯ И НАУКИ РОССИЙСКОЙ ФЕДЕРАЦИИ</w:t>
      </w:r>
    </w:p>
    <w:p w:rsidR="0030082D" w:rsidRDefault="0030082D">
      <w:pPr>
        <w:pStyle w:val="ConsPlusTitle"/>
        <w:jc w:val="center"/>
      </w:pPr>
    </w:p>
    <w:p w:rsidR="0030082D" w:rsidRDefault="0030082D">
      <w:pPr>
        <w:pStyle w:val="ConsPlusTitle"/>
        <w:jc w:val="center"/>
      </w:pPr>
      <w:r>
        <w:t>ПРИКАЗ</w:t>
      </w:r>
    </w:p>
    <w:p w:rsidR="0030082D" w:rsidRDefault="0030082D">
      <w:pPr>
        <w:pStyle w:val="ConsPlusTitle"/>
        <w:jc w:val="center"/>
      </w:pPr>
      <w:r>
        <w:t>от 12 марта 2015 г. N 218</w:t>
      </w:r>
    </w:p>
    <w:p w:rsidR="0030082D" w:rsidRDefault="0030082D">
      <w:pPr>
        <w:pStyle w:val="ConsPlusTitle"/>
        <w:jc w:val="center"/>
      </w:pPr>
    </w:p>
    <w:p w:rsidR="0030082D" w:rsidRDefault="0030082D">
      <w:pPr>
        <w:pStyle w:val="ConsPlusTitle"/>
        <w:jc w:val="center"/>
      </w:pPr>
      <w:r>
        <w:t>ОБ УТВЕРЖДЕНИИ</w:t>
      </w:r>
    </w:p>
    <w:p w:rsidR="0030082D" w:rsidRDefault="0030082D">
      <w:pPr>
        <w:pStyle w:val="ConsPlusTitle"/>
        <w:jc w:val="center"/>
      </w:pPr>
      <w:r>
        <w:t>ФЕДЕРАЛЬНОГО ГОСУДАРСТВЕННОГО ОБРАЗОВАТЕЛЬНОГО СТАНДАРТА</w:t>
      </w:r>
    </w:p>
    <w:p w:rsidR="0030082D" w:rsidRDefault="0030082D">
      <w:pPr>
        <w:pStyle w:val="ConsPlusTitle"/>
        <w:jc w:val="center"/>
      </w:pPr>
      <w:r>
        <w:t>ВЫСШЕГО ОБРАЗОВАНИЯ ПО НАПРАВЛЕНИЮ ПОДГОТОВКИ 11.03.04</w:t>
      </w:r>
    </w:p>
    <w:p w:rsidR="0030082D" w:rsidRDefault="0030082D">
      <w:pPr>
        <w:pStyle w:val="ConsPlusTitle"/>
        <w:jc w:val="center"/>
      </w:pPr>
      <w:r>
        <w:t>ЭЛЕКТРОНИКА И НАНОЭЛЕКТРОНИКА (УРОВЕНЬ БАКАЛАВРИАТА)</w:t>
      </w:r>
    </w:p>
    <w:p w:rsidR="0030082D" w:rsidRDefault="0030082D">
      <w:pPr>
        <w:pStyle w:val="ConsPlusNormal"/>
        <w:jc w:val="both"/>
      </w:pPr>
    </w:p>
    <w:p w:rsidR="0030082D" w:rsidRDefault="0030082D">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30082D" w:rsidRDefault="0030082D">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по направлению подготовки 11.03.04 Электроника и наноэлектроника (уровень бакалавриата).</w:t>
      </w:r>
    </w:p>
    <w:p w:rsidR="0030082D" w:rsidRDefault="0030082D">
      <w:pPr>
        <w:pStyle w:val="ConsPlusNormal"/>
        <w:spacing w:before="220"/>
        <w:ind w:firstLine="540"/>
        <w:jc w:val="both"/>
      </w:pPr>
      <w:r>
        <w:t>2. Признать утратившими силу:</w:t>
      </w:r>
    </w:p>
    <w:p w:rsidR="0030082D" w:rsidRDefault="0030082D">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21 декабря 2009 г. N 743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210100 Электроника и наноэлектроника (квалификация (степень) "бакалавр")" (зарегистрирован Министерством юстиции Российской Федерации 3 февраля 2010 г., регистрационный N 16232);</w:t>
      </w:r>
    </w:p>
    <w:p w:rsidR="0030082D" w:rsidRDefault="0030082D">
      <w:pPr>
        <w:pStyle w:val="ConsPlusNormal"/>
        <w:spacing w:before="220"/>
        <w:ind w:firstLine="540"/>
        <w:jc w:val="both"/>
      </w:pPr>
      <w:hyperlink r:id="rId9" w:history="1">
        <w:r>
          <w:rPr>
            <w:color w:val="0000FF"/>
          </w:rPr>
          <w:t>пункт 41</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30082D" w:rsidRDefault="0030082D">
      <w:pPr>
        <w:pStyle w:val="ConsPlusNormal"/>
        <w:spacing w:before="220"/>
        <w:ind w:firstLine="540"/>
        <w:jc w:val="both"/>
      </w:pPr>
      <w:hyperlink r:id="rId10" w:history="1">
        <w:r>
          <w:rPr>
            <w:color w:val="0000FF"/>
          </w:rPr>
          <w:t>пункт 126</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30082D" w:rsidRDefault="0030082D">
      <w:pPr>
        <w:pStyle w:val="ConsPlusNormal"/>
        <w:jc w:val="both"/>
      </w:pPr>
    </w:p>
    <w:p w:rsidR="0030082D" w:rsidRDefault="0030082D">
      <w:pPr>
        <w:pStyle w:val="ConsPlusNormal"/>
        <w:jc w:val="right"/>
      </w:pPr>
      <w:r>
        <w:t>Министр</w:t>
      </w:r>
    </w:p>
    <w:p w:rsidR="0030082D" w:rsidRDefault="0030082D">
      <w:pPr>
        <w:pStyle w:val="ConsPlusNormal"/>
        <w:jc w:val="right"/>
      </w:pPr>
      <w:r>
        <w:t>Д.В.ЛИВАНОВ</w:t>
      </w:r>
    </w:p>
    <w:p w:rsidR="0030082D" w:rsidRDefault="0030082D">
      <w:pPr>
        <w:pStyle w:val="ConsPlusNormal"/>
        <w:jc w:val="both"/>
      </w:pPr>
    </w:p>
    <w:p w:rsidR="0030082D" w:rsidRDefault="0030082D">
      <w:pPr>
        <w:pStyle w:val="ConsPlusNormal"/>
        <w:jc w:val="both"/>
      </w:pPr>
    </w:p>
    <w:p w:rsidR="0030082D" w:rsidRDefault="0030082D">
      <w:pPr>
        <w:pStyle w:val="ConsPlusNormal"/>
        <w:jc w:val="both"/>
      </w:pPr>
    </w:p>
    <w:p w:rsidR="0030082D" w:rsidRDefault="0030082D">
      <w:pPr>
        <w:pStyle w:val="ConsPlusNormal"/>
        <w:jc w:val="both"/>
      </w:pPr>
    </w:p>
    <w:p w:rsidR="0030082D" w:rsidRDefault="0030082D">
      <w:pPr>
        <w:pStyle w:val="ConsPlusNormal"/>
        <w:jc w:val="both"/>
      </w:pPr>
    </w:p>
    <w:p w:rsidR="0030082D" w:rsidRDefault="0030082D">
      <w:pPr>
        <w:pStyle w:val="ConsPlusNormal"/>
        <w:jc w:val="right"/>
        <w:outlineLvl w:val="0"/>
      </w:pPr>
      <w:r>
        <w:t>Приложение</w:t>
      </w:r>
    </w:p>
    <w:p w:rsidR="0030082D" w:rsidRDefault="0030082D">
      <w:pPr>
        <w:pStyle w:val="ConsPlusNormal"/>
        <w:jc w:val="both"/>
      </w:pPr>
    </w:p>
    <w:p w:rsidR="0030082D" w:rsidRDefault="0030082D">
      <w:pPr>
        <w:pStyle w:val="ConsPlusNormal"/>
        <w:jc w:val="right"/>
      </w:pPr>
      <w:r>
        <w:t>Утвержден</w:t>
      </w:r>
    </w:p>
    <w:p w:rsidR="0030082D" w:rsidRDefault="0030082D">
      <w:pPr>
        <w:pStyle w:val="ConsPlusNormal"/>
        <w:jc w:val="right"/>
      </w:pPr>
      <w:r>
        <w:t>приказом Министерства образования</w:t>
      </w:r>
    </w:p>
    <w:p w:rsidR="0030082D" w:rsidRDefault="0030082D">
      <w:pPr>
        <w:pStyle w:val="ConsPlusNormal"/>
        <w:jc w:val="right"/>
      </w:pPr>
      <w:r>
        <w:t>и науки Российской Федерации</w:t>
      </w:r>
    </w:p>
    <w:p w:rsidR="0030082D" w:rsidRDefault="0030082D">
      <w:pPr>
        <w:pStyle w:val="ConsPlusNormal"/>
        <w:jc w:val="right"/>
      </w:pPr>
      <w:r>
        <w:t>от 12 марта 2015 г. N 218</w:t>
      </w:r>
    </w:p>
    <w:p w:rsidR="0030082D" w:rsidRDefault="0030082D">
      <w:pPr>
        <w:pStyle w:val="ConsPlusNormal"/>
        <w:jc w:val="both"/>
      </w:pPr>
    </w:p>
    <w:p w:rsidR="0030082D" w:rsidRDefault="0030082D">
      <w:pPr>
        <w:pStyle w:val="ConsPlusTitle"/>
        <w:jc w:val="center"/>
      </w:pPr>
      <w:bookmarkStart w:id="0" w:name="P35"/>
      <w:bookmarkEnd w:id="0"/>
      <w:r>
        <w:t>ФЕДЕРАЛЬНЫЙ ГОСУДАРСТВЕННЫЙ ОБРАЗОВАТЕЛЬНЫЙ СТАНДАРТ</w:t>
      </w:r>
    </w:p>
    <w:p w:rsidR="0030082D" w:rsidRDefault="0030082D">
      <w:pPr>
        <w:pStyle w:val="ConsPlusTitle"/>
        <w:jc w:val="center"/>
      </w:pPr>
      <w:r>
        <w:t>ВЫСШЕГО ОБРАЗОВАНИЯ</w:t>
      </w:r>
    </w:p>
    <w:p w:rsidR="0030082D" w:rsidRDefault="0030082D">
      <w:pPr>
        <w:pStyle w:val="ConsPlusTitle"/>
        <w:jc w:val="center"/>
      </w:pPr>
    </w:p>
    <w:p w:rsidR="0030082D" w:rsidRDefault="0030082D">
      <w:pPr>
        <w:pStyle w:val="ConsPlusTitle"/>
        <w:jc w:val="center"/>
      </w:pPr>
      <w:r>
        <w:t>УРОВЕНЬ ВЫСШЕГО ОБРАЗОВАНИЯ</w:t>
      </w:r>
    </w:p>
    <w:p w:rsidR="0030082D" w:rsidRDefault="0030082D">
      <w:pPr>
        <w:pStyle w:val="ConsPlusTitle"/>
        <w:jc w:val="center"/>
      </w:pPr>
      <w:r>
        <w:t>БАКАЛАВРИАТ</w:t>
      </w:r>
    </w:p>
    <w:p w:rsidR="0030082D" w:rsidRDefault="0030082D">
      <w:pPr>
        <w:pStyle w:val="ConsPlusTitle"/>
        <w:jc w:val="center"/>
      </w:pPr>
    </w:p>
    <w:p w:rsidR="0030082D" w:rsidRDefault="0030082D">
      <w:pPr>
        <w:pStyle w:val="ConsPlusTitle"/>
        <w:jc w:val="center"/>
      </w:pPr>
      <w:r>
        <w:t>НАПРАВЛЕНИЕ ПОДГОТОВКИ</w:t>
      </w:r>
    </w:p>
    <w:p w:rsidR="0030082D" w:rsidRDefault="0030082D">
      <w:pPr>
        <w:pStyle w:val="ConsPlusTitle"/>
        <w:jc w:val="center"/>
      </w:pPr>
      <w:r>
        <w:t>11.03.04 ЭЛЕКТРОНИКА И НАНОЭЛЕКТРОНИКА</w:t>
      </w:r>
    </w:p>
    <w:p w:rsidR="0030082D" w:rsidRDefault="0030082D">
      <w:pPr>
        <w:pStyle w:val="ConsPlusNormal"/>
        <w:jc w:val="both"/>
      </w:pPr>
    </w:p>
    <w:p w:rsidR="0030082D" w:rsidRDefault="0030082D">
      <w:pPr>
        <w:pStyle w:val="ConsPlusNormal"/>
        <w:jc w:val="center"/>
        <w:outlineLvl w:val="1"/>
      </w:pPr>
      <w:r>
        <w:t>I. ОБЛАСТЬ ПРИМЕНЕНИЯ</w:t>
      </w:r>
    </w:p>
    <w:p w:rsidR="0030082D" w:rsidRDefault="0030082D">
      <w:pPr>
        <w:pStyle w:val="ConsPlusNormal"/>
        <w:jc w:val="both"/>
      </w:pPr>
    </w:p>
    <w:p w:rsidR="0030082D" w:rsidRDefault="0030082D">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11.03.04 Электроника и наноэлектроника (далее соответственно - программа бакалавриата, направление подготовки).</w:t>
      </w:r>
    </w:p>
    <w:p w:rsidR="0030082D" w:rsidRDefault="0030082D">
      <w:pPr>
        <w:pStyle w:val="ConsPlusNormal"/>
        <w:jc w:val="both"/>
      </w:pPr>
    </w:p>
    <w:p w:rsidR="0030082D" w:rsidRDefault="0030082D">
      <w:pPr>
        <w:pStyle w:val="ConsPlusNormal"/>
        <w:jc w:val="center"/>
        <w:outlineLvl w:val="1"/>
      </w:pPr>
      <w:r>
        <w:t>II. ИСПОЛЬЗУЕМЫЕ СОКРАЩЕНИЯ</w:t>
      </w:r>
    </w:p>
    <w:p w:rsidR="0030082D" w:rsidRDefault="0030082D">
      <w:pPr>
        <w:pStyle w:val="ConsPlusNormal"/>
        <w:jc w:val="both"/>
      </w:pPr>
    </w:p>
    <w:p w:rsidR="0030082D" w:rsidRDefault="0030082D">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30082D" w:rsidRDefault="0030082D">
      <w:pPr>
        <w:pStyle w:val="ConsPlusNormal"/>
        <w:spacing w:before="220"/>
        <w:ind w:firstLine="540"/>
        <w:jc w:val="both"/>
      </w:pPr>
      <w:r>
        <w:t>ОК - общекультурные компетенции;</w:t>
      </w:r>
    </w:p>
    <w:p w:rsidR="0030082D" w:rsidRDefault="0030082D">
      <w:pPr>
        <w:pStyle w:val="ConsPlusNormal"/>
        <w:spacing w:before="220"/>
        <w:ind w:firstLine="540"/>
        <w:jc w:val="both"/>
      </w:pPr>
      <w:r>
        <w:t>ОПК - общепрофессиональные компетенции;</w:t>
      </w:r>
    </w:p>
    <w:p w:rsidR="0030082D" w:rsidRDefault="0030082D">
      <w:pPr>
        <w:pStyle w:val="ConsPlusNormal"/>
        <w:spacing w:before="220"/>
        <w:ind w:firstLine="540"/>
        <w:jc w:val="both"/>
      </w:pPr>
      <w:r>
        <w:t>ПК - профессиональные компетенции;</w:t>
      </w:r>
    </w:p>
    <w:p w:rsidR="0030082D" w:rsidRDefault="0030082D">
      <w:pPr>
        <w:pStyle w:val="ConsPlusNormal"/>
        <w:spacing w:before="220"/>
        <w:ind w:firstLine="540"/>
        <w:jc w:val="both"/>
      </w:pPr>
      <w:r>
        <w:t>ФГОС ВО - федеральный государственный образовательный стандарт высшего образования;</w:t>
      </w:r>
    </w:p>
    <w:p w:rsidR="0030082D" w:rsidRDefault="0030082D">
      <w:pPr>
        <w:pStyle w:val="ConsPlusNormal"/>
        <w:spacing w:before="220"/>
        <w:ind w:firstLine="540"/>
        <w:jc w:val="both"/>
      </w:pPr>
      <w:r>
        <w:t>сетевая форма - сетевая форма реализации образовательных программ.</w:t>
      </w:r>
    </w:p>
    <w:p w:rsidR="0030082D" w:rsidRDefault="0030082D">
      <w:pPr>
        <w:pStyle w:val="ConsPlusNormal"/>
        <w:jc w:val="both"/>
      </w:pPr>
    </w:p>
    <w:p w:rsidR="0030082D" w:rsidRDefault="0030082D">
      <w:pPr>
        <w:pStyle w:val="ConsPlusNormal"/>
        <w:jc w:val="center"/>
        <w:outlineLvl w:val="1"/>
      </w:pPr>
      <w:r>
        <w:t>III. ХАРАКТЕРИСТИКА НАПРАВЛЕНИЯ ПОДГОТОВКИ</w:t>
      </w:r>
    </w:p>
    <w:p w:rsidR="0030082D" w:rsidRDefault="0030082D">
      <w:pPr>
        <w:pStyle w:val="ConsPlusNormal"/>
        <w:jc w:val="both"/>
      </w:pPr>
    </w:p>
    <w:p w:rsidR="0030082D" w:rsidRDefault="0030082D">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30082D" w:rsidRDefault="0030082D">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30082D" w:rsidRDefault="0030082D">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30082D" w:rsidRDefault="0030082D">
      <w:pPr>
        <w:pStyle w:val="ConsPlusNormal"/>
        <w:spacing w:before="220"/>
        <w:ind w:firstLine="540"/>
        <w:jc w:val="both"/>
      </w:pPr>
      <w:r>
        <w:lastRenderedPageBreak/>
        <w:t>3.3. Срок получения образования по программе бакалавриата:</w:t>
      </w:r>
    </w:p>
    <w:p w:rsidR="0030082D" w:rsidRDefault="0030082D">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30082D" w:rsidRDefault="0030082D">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30082D" w:rsidRDefault="0030082D">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30082D" w:rsidRDefault="0030082D">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30082D" w:rsidRDefault="0030082D">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30082D" w:rsidRDefault="0030082D">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30082D" w:rsidRDefault="0030082D">
      <w:pPr>
        <w:pStyle w:val="ConsPlusNormal"/>
        <w:spacing w:before="220"/>
        <w:ind w:firstLine="540"/>
        <w:jc w:val="both"/>
      </w:pPr>
      <w:r>
        <w:t>3.5. Реализация программы бакалавриата возможна с использованием сетевой формы.</w:t>
      </w:r>
    </w:p>
    <w:p w:rsidR="0030082D" w:rsidRDefault="0030082D">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30082D" w:rsidRDefault="0030082D">
      <w:pPr>
        <w:pStyle w:val="ConsPlusNormal"/>
        <w:jc w:val="both"/>
      </w:pPr>
    </w:p>
    <w:p w:rsidR="0030082D" w:rsidRDefault="0030082D">
      <w:pPr>
        <w:pStyle w:val="ConsPlusNormal"/>
        <w:jc w:val="center"/>
        <w:outlineLvl w:val="1"/>
      </w:pPr>
      <w:r>
        <w:t>IV. ХАРАКТЕРИСТИКА ПРОФЕССИОНАЛЬНОЙ ДЕЯТЕЛЬНОСТИ</w:t>
      </w:r>
    </w:p>
    <w:p w:rsidR="0030082D" w:rsidRDefault="0030082D">
      <w:pPr>
        <w:pStyle w:val="ConsPlusNormal"/>
        <w:jc w:val="center"/>
      </w:pPr>
      <w:r>
        <w:t>ВЫПУСКНИКОВ, ОСВОИВШИХ ПРОГРАММУ БАКАЛАВРИАТА</w:t>
      </w:r>
    </w:p>
    <w:p w:rsidR="0030082D" w:rsidRDefault="0030082D">
      <w:pPr>
        <w:pStyle w:val="ConsPlusNormal"/>
        <w:jc w:val="both"/>
      </w:pPr>
    </w:p>
    <w:p w:rsidR="0030082D" w:rsidRDefault="0030082D">
      <w:pPr>
        <w:pStyle w:val="ConsPlusNormal"/>
        <w:ind w:firstLine="540"/>
        <w:jc w:val="both"/>
      </w:pPr>
      <w:r>
        <w:t>4.1. Область профессиональной деятельности выпускников, освоивших программу бакалавриата, включает совокупность средств, способов и методов человеческой деятельности, направленных на теоретическое и экспериментальное исследование, математическое и компьютерное моделирование, проектирование, конструирование, технологию производства, использование и эксплуатацию материалов, компонентов, электронных приборов, устройств, установок вакуумной, плазменной, твердотельной, микроволновой, оптической, микро- и наноэлектроники различного функционального назначения.</w:t>
      </w:r>
    </w:p>
    <w:p w:rsidR="0030082D" w:rsidRDefault="0030082D">
      <w:pPr>
        <w:pStyle w:val="ConsPlusNormal"/>
        <w:spacing w:before="220"/>
        <w:ind w:firstLine="540"/>
        <w:jc w:val="both"/>
      </w:pPr>
      <w:r>
        <w:t xml:space="preserve">4.2. Объектами профессиональной деятельности выпускников, освоивших программу бакалавриата, являются материалы, компоненты, электронные приборы, устройства, установки, методы их исследования, проектирования и конструирования, технологические процессы производства, диагностическое и технологическое оборудование, математические модели, алгоритмы решения типовых задач, современное программное и информационное обеспечение </w:t>
      </w:r>
      <w:r>
        <w:lastRenderedPageBreak/>
        <w:t>процессов моделирования и проектирования изделий электроники и наноэлектроники.</w:t>
      </w:r>
    </w:p>
    <w:p w:rsidR="0030082D" w:rsidRDefault="0030082D">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30082D" w:rsidRDefault="0030082D">
      <w:pPr>
        <w:pStyle w:val="ConsPlusNormal"/>
        <w:spacing w:before="220"/>
        <w:ind w:firstLine="540"/>
        <w:jc w:val="both"/>
      </w:pPr>
      <w:r>
        <w:t>научно-исследовательская;</w:t>
      </w:r>
    </w:p>
    <w:p w:rsidR="0030082D" w:rsidRDefault="0030082D">
      <w:pPr>
        <w:pStyle w:val="ConsPlusNormal"/>
        <w:spacing w:before="220"/>
        <w:ind w:firstLine="540"/>
        <w:jc w:val="both"/>
      </w:pPr>
      <w:r>
        <w:t>проектно-конструкторская;</w:t>
      </w:r>
    </w:p>
    <w:p w:rsidR="0030082D" w:rsidRDefault="0030082D">
      <w:pPr>
        <w:pStyle w:val="ConsPlusNormal"/>
        <w:spacing w:before="220"/>
        <w:ind w:firstLine="540"/>
        <w:jc w:val="both"/>
      </w:pPr>
      <w:r>
        <w:t>производственно-технологическая;</w:t>
      </w:r>
    </w:p>
    <w:p w:rsidR="0030082D" w:rsidRDefault="0030082D">
      <w:pPr>
        <w:pStyle w:val="ConsPlusNormal"/>
        <w:spacing w:before="220"/>
        <w:ind w:firstLine="540"/>
        <w:jc w:val="both"/>
      </w:pPr>
      <w:r>
        <w:t>организационно-управленческая;</w:t>
      </w:r>
    </w:p>
    <w:p w:rsidR="0030082D" w:rsidRDefault="0030082D">
      <w:pPr>
        <w:pStyle w:val="ConsPlusNormal"/>
        <w:spacing w:before="220"/>
        <w:ind w:firstLine="540"/>
        <w:jc w:val="both"/>
      </w:pPr>
      <w:r>
        <w:t>монтажно-наладочная;</w:t>
      </w:r>
    </w:p>
    <w:p w:rsidR="0030082D" w:rsidRDefault="0030082D">
      <w:pPr>
        <w:pStyle w:val="ConsPlusNormal"/>
        <w:spacing w:before="220"/>
        <w:ind w:firstLine="540"/>
        <w:jc w:val="both"/>
      </w:pPr>
      <w:r>
        <w:t>сервисно-эксплуатационная.</w:t>
      </w:r>
    </w:p>
    <w:p w:rsidR="0030082D" w:rsidRDefault="0030082D">
      <w:pPr>
        <w:pStyle w:val="ConsPlusNormal"/>
        <w:spacing w:before="220"/>
        <w:ind w:firstLine="540"/>
        <w:jc w:val="both"/>
      </w:pPr>
      <w:r>
        <w:t>При разработке и реализации программ бакалавриата организация ориентируется на конкретный вид (виды) профессиональной деятельности, к которому (которым) готовится выпускник, исходя из потребностей рынка труда, научно-исследовательского и материально-технического ресурса образовательной организации.</w:t>
      </w:r>
    </w:p>
    <w:p w:rsidR="0030082D" w:rsidRDefault="0030082D">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30082D" w:rsidRDefault="0030082D">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30082D" w:rsidRDefault="0030082D">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30082D" w:rsidRDefault="0030082D">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30082D" w:rsidRDefault="0030082D">
      <w:pPr>
        <w:pStyle w:val="ConsPlusNormal"/>
        <w:spacing w:before="220"/>
        <w:ind w:firstLine="540"/>
        <w:jc w:val="both"/>
      </w:pPr>
      <w:r>
        <w:t>научно-исследовательская деятельность:</w:t>
      </w:r>
    </w:p>
    <w:p w:rsidR="0030082D" w:rsidRDefault="0030082D">
      <w:pPr>
        <w:pStyle w:val="ConsPlusNormal"/>
        <w:spacing w:before="220"/>
        <w:ind w:firstLine="540"/>
        <w:jc w:val="both"/>
      </w:pPr>
      <w:r>
        <w:t>анализ научно-технической информации, отечественного и зарубежного опыта по тематике исследования;</w:t>
      </w:r>
    </w:p>
    <w:p w:rsidR="0030082D" w:rsidRDefault="0030082D">
      <w:pPr>
        <w:pStyle w:val="ConsPlusNormal"/>
        <w:spacing w:before="220"/>
        <w:ind w:firstLine="540"/>
        <w:jc w:val="both"/>
      </w:pPr>
      <w:r>
        <w:t>математическое моделирование электронных приборов, схем и устройств различного функционального назначения на базе стандартных пакетов автоматизированного проектирования;</w:t>
      </w:r>
    </w:p>
    <w:p w:rsidR="0030082D" w:rsidRDefault="0030082D">
      <w:pPr>
        <w:pStyle w:val="ConsPlusNormal"/>
        <w:spacing w:before="220"/>
        <w:ind w:firstLine="540"/>
        <w:jc w:val="both"/>
      </w:pPr>
      <w:r>
        <w:t>участие в планировании и проведении экспериментов по заданной методике, обработка результатов с применением современных информационных технологий и технических средств;</w:t>
      </w:r>
    </w:p>
    <w:p w:rsidR="0030082D" w:rsidRDefault="0030082D">
      <w:pPr>
        <w:pStyle w:val="ConsPlusNormal"/>
        <w:spacing w:before="220"/>
        <w:ind w:firstLine="540"/>
        <w:jc w:val="both"/>
      </w:pPr>
      <w:r>
        <w:t>подготовка и составление обзоров, рефератов, отчетов, научных публикаций и докладов на научных конференциях и семинарах;</w:t>
      </w:r>
    </w:p>
    <w:p w:rsidR="0030082D" w:rsidRDefault="0030082D">
      <w:pPr>
        <w:pStyle w:val="ConsPlusNormal"/>
        <w:spacing w:before="220"/>
        <w:ind w:firstLine="540"/>
        <w:jc w:val="both"/>
      </w:pPr>
      <w:r>
        <w:t>организация защиты объектов интеллектуальной собственности и результатов исследований и разработок как коммерческой тайны предприятия;</w:t>
      </w:r>
    </w:p>
    <w:p w:rsidR="0030082D" w:rsidRDefault="0030082D">
      <w:pPr>
        <w:pStyle w:val="ConsPlusNormal"/>
        <w:spacing w:before="220"/>
        <w:ind w:firstLine="540"/>
        <w:jc w:val="both"/>
      </w:pPr>
      <w:r>
        <w:t>проектно-конструкторская деятельность:</w:t>
      </w:r>
    </w:p>
    <w:p w:rsidR="0030082D" w:rsidRDefault="0030082D">
      <w:pPr>
        <w:pStyle w:val="ConsPlusNormal"/>
        <w:spacing w:before="220"/>
        <w:ind w:firstLine="540"/>
        <w:jc w:val="both"/>
      </w:pPr>
      <w:r>
        <w:lastRenderedPageBreak/>
        <w:t>проведение технико-экономического обоснования проектов;</w:t>
      </w:r>
    </w:p>
    <w:p w:rsidR="0030082D" w:rsidRDefault="0030082D">
      <w:pPr>
        <w:pStyle w:val="ConsPlusNormal"/>
        <w:spacing w:before="220"/>
        <w:ind w:firstLine="540"/>
        <w:jc w:val="both"/>
      </w:pPr>
      <w:r>
        <w:t>сбор и анализ исходных данных для расчета и проектирования электронных приборов, схем и устройств различного функционального назначения;</w:t>
      </w:r>
    </w:p>
    <w:p w:rsidR="0030082D" w:rsidRDefault="0030082D">
      <w:pPr>
        <w:pStyle w:val="ConsPlusNormal"/>
        <w:spacing w:before="220"/>
        <w:ind w:firstLine="540"/>
        <w:jc w:val="both"/>
      </w:pPr>
      <w:r>
        <w:t>расчет и проектирование электронных приборов, схем и устройств различного функционального назначения в соответствии с техническим заданием с использованием средств автоматизации проектирования;</w:t>
      </w:r>
    </w:p>
    <w:p w:rsidR="0030082D" w:rsidRDefault="0030082D">
      <w:pPr>
        <w:pStyle w:val="ConsPlusNormal"/>
        <w:spacing w:before="220"/>
        <w:ind w:firstLine="540"/>
        <w:jc w:val="both"/>
      </w:pPr>
      <w:r>
        <w:t>разработка проектной и технической документации, оформление законченных проектно-конструкторских работ;</w:t>
      </w:r>
    </w:p>
    <w:p w:rsidR="0030082D" w:rsidRDefault="0030082D">
      <w:pPr>
        <w:pStyle w:val="ConsPlusNormal"/>
        <w:spacing w:before="220"/>
        <w:ind w:firstLine="540"/>
        <w:jc w:val="both"/>
      </w:pPr>
      <w:r>
        <w:t>контроль соответствия разрабатываемых проектов и технической документации стандартам, техническим условиям и другим нормативным документам;</w:t>
      </w:r>
    </w:p>
    <w:p w:rsidR="0030082D" w:rsidRDefault="0030082D">
      <w:pPr>
        <w:pStyle w:val="ConsPlusNormal"/>
        <w:spacing w:before="220"/>
        <w:ind w:firstLine="540"/>
        <w:jc w:val="both"/>
      </w:pPr>
      <w:r>
        <w:t>производственно-технологическая деятельность:</w:t>
      </w:r>
    </w:p>
    <w:p w:rsidR="0030082D" w:rsidRDefault="0030082D">
      <w:pPr>
        <w:pStyle w:val="ConsPlusNormal"/>
        <w:spacing w:before="220"/>
        <w:ind w:firstLine="540"/>
        <w:jc w:val="both"/>
      </w:pPr>
      <w:r>
        <w:t>внедрение результатов исследований и разработок в производство;</w:t>
      </w:r>
    </w:p>
    <w:p w:rsidR="0030082D" w:rsidRDefault="0030082D">
      <w:pPr>
        <w:pStyle w:val="ConsPlusNormal"/>
        <w:spacing w:before="220"/>
        <w:ind w:firstLine="540"/>
        <w:jc w:val="both"/>
      </w:pPr>
      <w:r>
        <w:t>выполнение работ по технологической подготовке производства материалов и изделий электронной техники;</w:t>
      </w:r>
    </w:p>
    <w:p w:rsidR="0030082D" w:rsidRDefault="0030082D">
      <w:pPr>
        <w:pStyle w:val="ConsPlusNormal"/>
        <w:spacing w:before="220"/>
        <w:ind w:firstLine="540"/>
        <w:jc w:val="both"/>
      </w:pPr>
      <w:r>
        <w:t>проведение технологических процессов производства материалов и изделий электронной техники;</w:t>
      </w:r>
    </w:p>
    <w:p w:rsidR="0030082D" w:rsidRDefault="0030082D">
      <w:pPr>
        <w:pStyle w:val="ConsPlusNormal"/>
        <w:spacing w:before="220"/>
        <w:ind w:firstLine="540"/>
        <w:jc w:val="both"/>
      </w:pPr>
      <w:r>
        <w:t>контроль за соблюдением технологической дисциплины и приемов энерго- и ресурсосбережения;</w:t>
      </w:r>
    </w:p>
    <w:p w:rsidR="0030082D" w:rsidRDefault="0030082D">
      <w:pPr>
        <w:pStyle w:val="ConsPlusNormal"/>
        <w:spacing w:before="220"/>
        <w:ind w:firstLine="540"/>
        <w:jc w:val="both"/>
      </w:pPr>
      <w:r>
        <w:t>организация метрологического обеспечения производства материалов и изделий электронной техники;</w:t>
      </w:r>
    </w:p>
    <w:p w:rsidR="0030082D" w:rsidRDefault="0030082D">
      <w:pPr>
        <w:pStyle w:val="ConsPlusNormal"/>
        <w:spacing w:before="220"/>
        <w:ind w:firstLine="540"/>
        <w:jc w:val="both"/>
      </w:pPr>
      <w:r>
        <w:t>организационно-управленческая деятельность:</w:t>
      </w:r>
    </w:p>
    <w:p w:rsidR="0030082D" w:rsidRDefault="0030082D">
      <w:pPr>
        <w:pStyle w:val="ConsPlusNormal"/>
        <w:spacing w:before="220"/>
        <w:ind w:firstLine="540"/>
        <w:jc w:val="both"/>
      </w:pPr>
      <w:r>
        <w:t>организация работы малых групп исполнителей;</w:t>
      </w:r>
    </w:p>
    <w:p w:rsidR="0030082D" w:rsidRDefault="0030082D">
      <w:pPr>
        <w:pStyle w:val="ConsPlusNormal"/>
        <w:spacing w:before="220"/>
        <w:ind w:firstLine="540"/>
        <w:jc w:val="both"/>
      </w:pPr>
      <w:r>
        <w:t>участие в разработке организационно-технической документации (графиков работ, инструкций, планов, смет) и установленной отчетности по утвержденным формам;</w:t>
      </w:r>
    </w:p>
    <w:p w:rsidR="0030082D" w:rsidRDefault="0030082D">
      <w:pPr>
        <w:pStyle w:val="ConsPlusNormal"/>
        <w:spacing w:before="220"/>
        <w:ind w:firstLine="540"/>
        <w:jc w:val="both"/>
      </w:pPr>
      <w:r>
        <w:t>выполнение работ по сертификации технических средств, систем, процессов, оборудования и материалов;</w:t>
      </w:r>
    </w:p>
    <w:p w:rsidR="0030082D" w:rsidRDefault="0030082D">
      <w:pPr>
        <w:pStyle w:val="ConsPlusNormal"/>
        <w:spacing w:before="220"/>
        <w:ind w:firstLine="540"/>
        <w:jc w:val="both"/>
      </w:pPr>
      <w:r>
        <w:t>профилактика производственного травматизма, профессиональных заболеваний, предотвращение экологических нарушений;</w:t>
      </w:r>
    </w:p>
    <w:p w:rsidR="0030082D" w:rsidRDefault="0030082D">
      <w:pPr>
        <w:pStyle w:val="ConsPlusNormal"/>
        <w:spacing w:before="220"/>
        <w:ind w:firstLine="540"/>
        <w:jc w:val="both"/>
      </w:pPr>
      <w:r>
        <w:t>монтажно-наладочная деятельность:</w:t>
      </w:r>
    </w:p>
    <w:p w:rsidR="0030082D" w:rsidRDefault="0030082D">
      <w:pPr>
        <w:pStyle w:val="ConsPlusNormal"/>
        <w:spacing w:before="220"/>
        <w:ind w:firstLine="540"/>
        <w:jc w:val="both"/>
      </w:pPr>
      <w:r>
        <w:t>участие в монтаже, наладке, настройке, регулировке и поверке измерительного, диагностического, технологического оборудования и программных средств, используемых для решения различных научно-технических, технологических и производственных задач в области электроники и наноэлектроники;</w:t>
      </w:r>
    </w:p>
    <w:p w:rsidR="0030082D" w:rsidRDefault="0030082D">
      <w:pPr>
        <w:pStyle w:val="ConsPlusNormal"/>
        <w:spacing w:before="220"/>
        <w:ind w:firstLine="540"/>
        <w:jc w:val="both"/>
      </w:pPr>
      <w:r>
        <w:t>участие в наладке, испытаниях и сдаче в эксплуатацию опытных образцов изделий электронной техники;</w:t>
      </w:r>
    </w:p>
    <w:p w:rsidR="0030082D" w:rsidRDefault="0030082D">
      <w:pPr>
        <w:pStyle w:val="ConsPlusNormal"/>
        <w:spacing w:before="220"/>
        <w:ind w:firstLine="540"/>
        <w:jc w:val="both"/>
      </w:pPr>
      <w:r>
        <w:t>сервисно-эксплуатационная деятельность:</w:t>
      </w:r>
    </w:p>
    <w:p w:rsidR="0030082D" w:rsidRDefault="0030082D">
      <w:pPr>
        <w:pStyle w:val="ConsPlusNormal"/>
        <w:spacing w:before="220"/>
        <w:ind w:firstLine="540"/>
        <w:jc w:val="both"/>
      </w:pPr>
      <w:r>
        <w:t xml:space="preserve">эксплуатация и сервисное обслуживание аппаратно-программных средств и </w:t>
      </w:r>
      <w:r>
        <w:lastRenderedPageBreak/>
        <w:t>технологического оборудования для производства материалов и изделий электронной техники;</w:t>
      </w:r>
    </w:p>
    <w:p w:rsidR="0030082D" w:rsidRDefault="0030082D">
      <w:pPr>
        <w:pStyle w:val="ConsPlusNormal"/>
        <w:spacing w:before="220"/>
        <w:ind w:firstLine="540"/>
        <w:jc w:val="both"/>
      </w:pPr>
      <w:r>
        <w:t>проверка технического состояния и остаточного ресурса оборудования, организация профилактических осмотров и текущего ремонта;</w:t>
      </w:r>
    </w:p>
    <w:p w:rsidR="0030082D" w:rsidRDefault="0030082D">
      <w:pPr>
        <w:pStyle w:val="ConsPlusNormal"/>
        <w:spacing w:before="220"/>
        <w:ind w:firstLine="540"/>
        <w:jc w:val="both"/>
      </w:pPr>
      <w:r>
        <w:t>составление инструкций по эксплуатации оборудования, заявок на оборудование и запасные части, подготовка технической документации на ремонт.</w:t>
      </w:r>
    </w:p>
    <w:p w:rsidR="0030082D" w:rsidRDefault="0030082D">
      <w:pPr>
        <w:pStyle w:val="ConsPlusNormal"/>
        <w:jc w:val="both"/>
      </w:pPr>
    </w:p>
    <w:p w:rsidR="0030082D" w:rsidRDefault="0030082D">
      <w:pPr>
        <w:pStyle w:val="ConsPlusNormal"/>
        <w:jc w:val="center"/>
        <w:outlineLvl w:val="1"/>
      </w:pPr>
      <w:r>
        <w:t>V. ТРЕБОВАНИЯ К РЕЗУЛЬТАТАМ ОСВОЕНИЯ ПРОГРАММЫ БАКАЛАВРИАТА</w:t>
      </w:r>
    </w:p>
    <w:p w:rsidR="0030082D" w:rsidRDefault="0030082D">
      <w:pPr>
        <w:pStyle w:val="ConsPlusNormal"/>
        <w:jc w:val="both"/>
      </w:pPr>
    </w:p>
    <w:p w:rsidR="0030082D" w:rsidRDefault="0030082D">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30082D" w:rsidRDefault="0030082D">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30082D" w:rsidRDefault="0030082D">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30082D" w:rsidRDefault="0030082D">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30082D" w:rsidRDefault="0030082D">
      <w:pPr>
        <w:pStyle w:val="ConsPlusNormal"/>
        <w:spacing w:before="220"/>
        <w:ind w:firstLine="540"/>
        <w:jc w:val="both"/>
      </w:pPr>
      <w:r>
        <w:t>способностью использовать основы экономических знаний при оценке эффективности результатов деятельности в различных сферах (ОК-3);</w:t>
      </w:r>
    </w:p>
    <w:p w:rsidR="0030082D" w:rsidRDefault="0030082D">
      <w:pPr>
        <w:pStyle w:val="ConsPlusNormal"/>
        <w:spacing w:before="220"/>
        <w:ind w:firstLine="540"/>
        <w:jc w:val="both"/>
      </w:pPr>
      <w:r>
        <w:t>способностью использовать основы правовых знаний в различных сферах деятельности (ОК-4);</w:t>
      </w:r>
    </w:p>
    <w:p w:rsidR="0030082D" w:rsidRDefault="0030082D">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0082D" w:rsidRDefault="0030082D">
      <w:pPr>
        <w:pStyle w:val="ConsPlusNormal"/>
        <w:spacing w:before="220"/>
        <w:ind w:firstLine="540"/>
        <w:jc w:val="both"/>
      </w:pPr>
      <w:r>
        <w:t>способностью работать в коллективе, толерантно воспринимая социальные и культурные различия (ОК-6);</w:t>
      </w:r>
    </w:p>
    <w:p w:rsidR="0030082D" w:rsidRDefault="0030082D">
      <w:pPr>
        <w:pStyle w:val="ConsPlusNormal"/>
        <w:spacing w:before="220"/>
        <w:ind w:firstLine="540"/>
        <w:jc w:val="both"/>
      </w:pPr>
      <w:r>
        <w:t>способностью к самоорганизации и самообразованию (ОК-7);</w:t>
      </w:r>
    </w:p>
    <w:p w:rsidR="0030082D" w:rsidRDefault="0030082D">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30082D" w:rsidRDefault="0030082D">
      <w:pPr>
        <w:pStyle w:val="ConsPlusNormal"/>
        <w:spacing w:before="220"/>
        <w:ind w:firstLine="540"/>
        <w:jc w:val="both"/>
      </w:pPr>
      <w:r>
        <w:t>готовностью пользоваться основными методами защиты производственного персонала и населения от возможных последствий аварий, катастроф, стихийных бедствий (ОК-9).</w:t>
      </w:r>
    </w:p>
    <w:p w:rsidR="0030082D" w:rsidRDefault="0030082D">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30082D" w:rsidRDefault="0030082D">
      <w:pPr>
        <w:pStyle w:val="ConsPlusNormal"/>
        <w:spacing w:before="220"/>
        <w:ind w:firstLine="540"/>
        <w:jc w:val="both"/>
      </w:pPr>
      <w:r>
        <w:t>способностью представлять адекватную современному уровню знаний научную картину мира на основе знания основных положений, законов и методов естественных наук и математики (ОПК-1);</w:t>
      </w:r>
    </w:p>
    <w:p w:rsidR="0030082D" w:rsidRDefault="0030082D">
      <w:pPr>
        <w:pStyle w:val="ConsPlusNormal"/>
        <w:spacing w:before="220"/>
        <w:ind w:firstLine="540"/>
        <w:jc w:val="both"/>
      </w:pPr>
      <w:r>
        <w:t>способностью выявлять естественнонаучную сущность проблем, возникающих в ходе профессиональной деятельности, привлекать для их решения соответствующий физико-математический аппарат (ОПК-2);</w:t>
      </w:r>
    </w:p>
    <w:p w:rsidR="0030082D" w:rsidRDefault="0030082D">
      <w:pPr>
        <w:pStyle w:val="ConsPlusNormal"/>
        <w:spacing w:before="220"/>
        <w:ind w:firstLine="540"/>
        <w:jc w:val="both"/>
      </w:pPr>
      <w:r>
        <w:t>способностью решать задачи анализа и расчета характеристик электрических цепей (ОПК-3);</w:t>
      </w:r>
    </w:p>
    <w:p w:rsidR="0030082D" w:rsidRDefault="0030082D">
      <w:pPr>
        <w:pStyle w:val="ConsPlusNormal"/>
        <w:spacing w:before="220"/>
        <w:ind w:firstLine="540"/>
        <w:jc w:val="both"/>
      </w:pPr>
      <w:r>
        <w:t>готовностью применять современные средства выполнения и редактирования изображений и чертежей и подготовки конструкторско-технологической документации (ОПК-4);</w:t>
      </w:r>
    </w:p>
    <w:p w:rsidR="0030082D" w:rsidRDefault="0030082D">
      <w:pPr>
        <w:pStyle w:val="ConsPlusNormal"/>
        <w:spacing w:before="220"/>
        <w:ind w:firstLine="540"/>
        <w:jc w:val="both"/>
      </w:pPr>
      <w:r>
        <w:lastRenderedPageBreak/>
        <w:t>способностью использовать основные приемы обработки и представления экспериментальных данных (ОПК-5);</w:t>
      </w:r>
    </w:p>
    <w:p w:rsidR="0030082D" w:rsidRDefault="0030082D">
      <w:pPr>
        <w:pStyle w:val="ConsPlusNormal"/>
        <w:spacing w:before="220"/>
        <w:ind w:firstLine="540"/>
        <w:jc w:val="both"/>
      </w:pPr>
      <w:r>
        <w:t>способностью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 (ОПК-6);</w:t>
      </w:r>
    </w:p>
    <w:p w:rsidR="0030082D" w:rsidRDefault="0030082D">
      <w:pPr>
        <w:pStyle w:val="ConsPlusNormal"/>
        <w:spacing w:before="220"/>
        <w:ind w:firstLine="540"/>
        <w:jc w:val="both"/>
      </w:pPr>
      <w:r>
        <w:t>способностью учитывать современные тенденции развития электроники, измерительной и вычислительной техники, информационных технологий в своей профессиональной деятельности (ОПК-7);</w:t>
      </w:r>
    </w:p>
    <w:p w:rsidR="0030082D" w:rsidRDefault="0030082D">
      <w:pPr>
        <w:pStyle w:val="ConsPlusNormal"/>
        <w:spacing w:before="220"/>
        <w:ind w:firstLine="540"/>
        <w:jc w:val="both"/>
      </w:pPr>
      <w:r>
        <w:t>способностью использовать нормативные документы в своей деятельности (ОПК-8);</w:t>
      </w:r>
    </w:p>
    <w:p w:rsidR="0030082D" w:rsidRDefault="0030082D">
      <w:pPr>
        <w:pStyle w:val="ConsPlusNormal"/>
        <w:spacing w:before="220"/>
        <w:ind w:firstLine="540"/>
        <w:jc w:val="both"/>
      </w:pPr>
      <w:r>
        <w:t>способностью использовать навыки работы с компьютером, владеть методами информационных технологий, соблюдать основные требования информационной безопасности (ОПК-9).</w:t>
      </w:r>
    </w:p>
    <w:p w:rsidR="0030082D" w:rsidRDefault="0030082D">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30082D" w:rsidRDefault="0030082D">
      <w:pPr>
        <w:pStyle w:val="ConsPlusNormal"/>
        <w:spacing w:before="220"/>
        <w:ind w:firstLine="540"/>
        <w:jc w:val="both"/>
      </w:pPr>
      <w:r>
        <w:t>научно-исследовательская деятельность:</w:t>
      </w:r>
    </w:p>
    <w:p w:rsidR="0030082D" w:rsidRDefault="0030082D">
      <w:pPr>
        <w:pStyle w:val="ConsPlusNormal"/>
        <w:spacing w:before="220"/>
        <w:ind w:firstLine="540"/>
        <w:jc w:val="both"/>
      </w:pPr>
      <w:r>
        <w:t>способностью строить простейшие физические и математические модели приборов, схем, устройств и установок электроники и наноэлектроники различного функционального назначения, а также использовать стандартные программные средства их компьютерного моделирования (ПК-1);</w:t>
      </w:r>
    </w:p>
    <w:p w:rsidR="0030082D" w:rsidRDefault="0030082D">
      <w:pPr>
        <w:pStyle w:val="ConsPlusNormal"/>
        <w:spacing w:before="220"/>
        <w:ind w:firstLine="540"/>
        <w:jc w:val="both"/>
      </w:pPr>
      <w:r>
        <w:t>способностью аргументированно выбирать и реализовывать на практике эффективную методику экспериментального исследования параметров и характеристик приборов, схем, устройств и установок электроники и наноэлектроники различного функционального назначения (ПК-2);</w:t>
      </w:r>
    </w:p>
    <w:p w:rsidR="0030082D" w:rsidRDefault="0030082D">
      <w:pPr>
        <w:pStyle w:val="ConsPlusNormal"/>
        <w:spacing w:before="220"/>
        <w:ind w:firstLine="540"/>
        <w:jc w:val="both"/>
      </w:pPr>
      <w:r>
        <w:t>готовностью анализировать и систематизировать результаты исследований, представлять материалы в виде научных отчетов, публикаций, презентаций (ПК-3);</w:t>
      </w:r>
    </w:p>
    <w:p w:rsidR="0030082D" w:rsidRDefault="0030082D">
      <w:pPr>
        <w:pStyle w:val="ConsPlusNormal"/>
        <w:spacing w:before="220"/>
        <w:ind w:firstLine="540"/>
        <w:jc w:val="both"/>
      </w:pPr>
      <w:r>
        <w:t>проектно-конструкторская деятельность:</w:t>
      </w:r>
    </w:p>
    <w:p w:rsidR="0030082D" w:rsidRDefault="0030082D">
      <w:pPr>
        <w:pStyle w:val="ConsPlusNormal"/>
        <w:spacing w:before="220"/>
        <w:ind w:firstLine="540"/>
        <w:jc w:val="both"/>
      </w:pPr>
      <w:r>
        <w:t>способностью проводить предварительное технико-экономическое обоснование проектов (ПК-4);</w:t>
      </w:r>
    </w:p>
    <w:p w:rsidR="0030082D" w:rsidRDefault="0030082D">
      <w:pPr>
        <w:pStyle w:val="ConsPlusNormal"/>
        <w:spacing w:before="220"/>
        <w:ind w:firstLine="540"/>
        <w:jc w:val="both"/>
      </w:pPr>
      <w:r>
        <w:t>готовностью выполнять расчет и проектирование электронных приборов, схем и устройств различного функционального назначения в соответствии с техническим заданием с использованием средств автоматизации проектирования (ПК-5);</w:t>
      </w:r>
    </w:p>
    <w:p w:rsidR="0030082D" w:rsidRDefault="0030082D">
      <w:pPr>
        <w:pStyle w:val="ConsPlusNormal"/>
        <w:spacing w:before="220"/>
        <w:ind w:firstLine="540"/>
        <w:jc w:val="both"/>
      </w:pPr>
      <w:r>
        <w:t>способностью разрабатывать проектную и техническую документацию, оформлять законченные проектно-конструкторские работы (ПК-6);</w:t>
      </w:r>
    </w:p>
    <w:p w:rsidR="0030082D" w:rsidRDefault="0030082D">
      <w:pPr>
        <w:pStyle w:val="ConsPlusNormal"/>
        <w:spacing w:before="220"/>
        <w:ind w:firstLine="540"/>
        <w:jc w:val="both"/>
      </w:pPr>
      <w:r>
        <w:t>готовностью осуществлять контроль соответствия разрабатываемых проектов и технической документации стандартам, техническим условиям и другим нормативным документам (ПК-7);</w:t>
      </w:r>
    </w:p>
    <w:p w:rsidR="0030082D" w:rsidRDefault="0030082D">
      <w:pPr>
        <w:pStyle w:val="ConsPlusNormal"/>
        <w:spacing w:before="220"/>
        <w:ind w:firstLine="540"/>
        <w:jc w:val="both"/>
      </w:pPr>
      <w:r>
        <w:t>производственно-технологическая деятельность:</w:t>
      </w:r>
    </w:p>
    <w:p w:rsidR="0030082D" w:rsidRDefault="0030082D">
      <w:pPr>
        <w:pStyle w:val="ConsPlusNormal"/>
        <w:spacing w:before="220"/>
        <w:ind w:firstLine="540"/>
        <w:jc w:val="both"/>
      </w:pPr>
      <w:r>
        <w:t>способностью выполнять работы по технологической подготовке производства материалов и изделий электронной техники (ПК-8);</w:t>
      </w:r>
    </w:p>
    <w:p w:rsidR="0030082D" w:rsidRDefault="0030082D">
      <w:pPr>
        <w:pStyle w:val="ConsPlusNormal"/>
        <w:spacing w:before="220"/>
        <w:ind w:firstLine="540"/>
        <w:jc w:val="both"/>
      </w:pPr>
      <w:r>
        <w:t xml:space="preserve">готовностью организовывать метрологическое обеспечение производства материалов и </w:t>
      </w:r>
      <w:r>
        <w:lastRenderedPageBreak/>
        <w:t>изделий электронной техники (ПК-9);</w:t>
      </w:r>
    </w:p>
    <w:p w:rsidR="0030082D" w:rsidRDefault="0030082D">
      <w:pPr>
        <w:pStyle w:val="ConsPlusNormal"/>
        <w:spacing w:before="220"/>
        <w:ind w:firstLine="540"/>
        <w:jc w:val="both"/>
      </w:pPr>
      <w:r>
        <w:t>организационно-управленческая деятельность:</w:t>
      </w:r>
    </w:p>
    <w:p w:rsidR="0030082D" w:rsidRDefault="0030082D">
      <w:pPr>
        <w:pStyle w:val="ConsPlusNormal"/>
        <w:spacing w:before="220"/>
        <w:ind w:firstLine="540"/>
        <w:jc w:val="both"/>
      </w:pPr>
      <w:r>
        <w:t>готовностью участвовать в разработке организационно-технической документации (графиков работ, инструкций, планов, смет), установленной отчетности по утвержденным формам (ПК-10);</w:t>
      </w:r>
    </w:p>
    <w:p w:rsidR="0030082D" w:rsidRDefault="0030082D">
      <w:pPr>
        <w:pStyle w:val="ConsPlusNormal"/>
        <w:spacing w:before="220"/>
        <w:ind w:firstLine="540"/>
        <w:jc w:val="both"/>
      </w:pPr>
      <w:r>
        <w:t>способностью выполнять задания в области сертификации технических средств, систем, процессов, оборудования и материалов (ПК-11);</w:t>
      </w:r>
    </w:p>
    <w:p w:rsidR="0030082D" w:rsidRDefault="0030082D">
      <w:pPr>
        <w:pStyle w:val="ConsPlusNormal"/>
        <w:spacing w:before="220"/>
        <w:ind w:firstLine="540"/>
        <w:jc w:val="both"/>
      </w:pPr>
      <w:r>
        <w:t>способностью организовывать работу малых групп исполнителей (ПК-12);</w:t>
      </w:r>
    </w:p>
    <w:p w:rsidR="0030082D" w:rsidRDefault="0030082D">
      <w:pPr>
        <w:pStyle w:val="ConsPlusNormal"/>
        <w:spacing w:before="220"/>
        <w:ind w:firstLine="540"/>
        <w:jc w:val="both"/>
      </w:pPr>
      <w:r>
        <w:t>монтажно-наладочная деятельность:</w:t>
      </w:r>
    </w:p>
    <w:p w:rsidR="0030082D" w:rsidRDefault="0030082D">
      <w:pPr>
        <w:pStyle w:val="ConsPlusNormal"/>
        <w:spacing w:before="220"/>
        <w:ind w:firstLine="540"/>
        <w:jc w:val="both"/>
      </w:pPr>
      <w:r>
        <w:t>способностью налаживать, испытывать, проверять работоспособность измерительного, диагностического, технологического оборудования, используемого для решения различных научно-технических, технологических и производственных задач в области электроники и наноэлектроники (ПК-13);</w:t>
      </w:r>
    </w:p>
    <w:p w:rsidR="0030082D" w:rsidRDefault="0030082D">
      <w:pPr>
        <w:pStyle w:val="ConsPlusNormal"/>
        <w:spacing w:before="220"/>
        <w:ind w:firstLine="540"/>
        <w:jc w:val="both"/>
      </w:pPr>
      <w:r>
        <w:t>готовностью к участию в монтаже, испытаниях и сдаче в эксплуатацию опытных образцов материалов и изделий электронной техники (ПК-14);</w:t>
      </w:r>
    </w:p>
    <w:p w:rsidR="0030082D" w:rsidRDefault="0030082D">
      <w:pPr>
        <w:pStyle w:val="ConsPlusNormal"/>
        <w:spacing w:before="220"/>
        <w:ind w:firstLine="540"/>
        <w:jc w:val="both"/>
      </w:pPr>
      <w:r>
        <w:t>сервисно-эксплуатационная деятельность:</w:t>
      </w:r>
    </w:p>
    <w:p w:rsidR="0030082D" w:rsidRDefault="0030082D">
      <w:pPr>
        <w:pStyle w:val="ConsPlusNormal"/>
        <w:spacing w:before="220"/>
        <w:ind w:firstLine="540"/>
        <w:jc w:val="both"/>
      </w:pPr>
      <w:r>
        <w:t>способностью к сервисному обслуживанию измерительного, диагностического, технологического оборудования (ПК-15);</w:t>
      </w:r>
    </w:p>
    <w:p w:rsidR="0030082D" w:rsidRDefault="0030082D">
      <w:pPr>
        <w:pStyle w:val="ConsPlusNormal"/>
        <w:spacing w:before="220"/>
        <w:ind w:firstLine="540"/>
        <w:jc w:val="both"/>
      </w:pPr>
      <w:r>
        <w:t>готовностью осуществлять регламентную проверку технического состояния оборудования, его профилактический осмотр и текущий ремонт (ПК-16);</w:t>
      </w:r>
    </w:p>
    <w:p w:rsidR="0030082D" w:rsidRDefault="0030082D">
      <w:pPr>
        <w:pStyle w:val="ConsPlusNormal"/>
        <w:spacing w:before="220"/>
        <w:ind w:firstLine="540"/>
        <w:jc w:val="both"/>
      </w:pPr>
      <w:r>
        <w:t>способностью составлять заявки на запасные детали и расходные материалы, а также на поверку и калибровку аппаратуры (ПК-17);</w:t>
      </w:r>
    </w:p>
    <w:p w:rsidR="0030082D" w:rsidRDefault="0030082D">
      <w:pPr>
        <w:pStyle w:val="ConsPlusNormal"/>
        <w:spacing w:before="220"/>
        <w:ind w:firstLine="540"/>
        <w:jc w:val="both"/>
      </w:pPr>
      <w:r>
        <w:t>способностью разрабатывать инструкции для обслуживающего персонала по эксплуатации используемого технического оборудования и программного обеспечения (ПК-18).</w:t>
      </w:r>
    </w:p>
    <w:p w:rsidR="0030082D" w:rsidRDefault="0030082D">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30082D" w:rsidRDefault="0030082D">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30082D" w:rsidRDefault="0030082D">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30082D" w:rsidRDefault="0030082D">
      <w:pPr>
        <w:pStyle w:val="ConsPlusNormal"/>
        <w:jc w:val="both"/>
      </w:pPr>
    </w:p>
    <w:p w:rsidR="0030082D" w:rsidRDefault="0030082D">
      <w:pPr>
        <w:pStyle w:val="ConsPlusNormal"/>
        <w:jc w:val="center"/>
        <w:outlineLvl w:val="1"/>
      </w:pPr>
      <w:r>
        <w:t>VI. ТРЕБОВАНИЯ К СТРУКТУРЕ ПРОГРАММЫ БАКАЛАВРИАТА</w:t>
      </w:r>
    </w:p>
    <w:p w:rsidR="0030082D" w:rsidRDefault="0030082D">
      <w:pPr>
        <w:pStyle w:val="ConsPlusNormal"/>
        <w:jc w:val="both"/>
      </w:pPr>
    </w:p>
    <w:p w:rsidR="0030082D" w:rsidRDefault="0030082D">
      <w:pPr>
        <w:pStyle w:val="ConsPlusNormal"/>
        <w:ind w:firstLine="540"/>
        <w:jc w:val="both"/>
      </w:pPr>
      <w:r>
        <w:t xml:space="preserve">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w:t>
      </w:r>
      <w:r>
        <w:lastRenderedPageBreak/>
        <w:t>(профиль) программы).</w:t>
      </w:r>
    </w:p>
    <w:p w:rsidR="0030082D" w:rsidRDefault="0030082D">
      <w:pPr>
        <w:pStyle w:val="ConsPlusNormal"/>
        <w:spacing w:before="220"/>
        <w:ind w:firstLine="540"/>
        <w:jc w:val="both"/>
      </w:pPr>
      <w:r>
        <w:t>6.2. Программа бакалавриата состоит из следующих блоков:</w:t>
      </w:r>
    </w:p>
    <w:p w:rsidR="0030082D" w:rsidRDefault="0030082D">
      <w:pPr>
        <w:pStyle w:val="ConsPlusNormal"/>
        <w:spacing w:before="220"/>
        <w:ind w:firstLine="540"/>
        <w:jc w:val="both"/>
      </w:pPr>
      <w:hyperlink w:anchor="P190"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30082D" w:rsidRDefault="0030082D">
      <w:pPr>
        <w:pStyle w:val="ConsPlusNormal"/>
        <w:spacing w:before="220"/>
        <w:ind w:firstLine="540"/>
        <w:jc w:val="both"/>
      </w:pPr>
      <w:hyperlink w:anchor="P201" w:history="1">
        <w:r>
          <w:rPr>
            <w:color w:val="0000FF"/>
          </w:rPr>
          <w:t>Блок 2</w:t>
        </w:r>
      </w:hyperlink>
      <w:r>
        <w:t xml:space="preserve"> "Практики", который в полном объеме относится к вариативной части программы.</w:t>
      </w:r>
    </w:p>
    <w:p w:rsidR="0030082D" w:rsidRDefault="0030082D">
      <w:pPr>
        <w:pStyle w:val="ConsPlusNormal"/>
        <w:spacing w:before="220"/>
        <w:ind w:firstLine="540"/>
        <w:jc w:val="both"/>
      </w:pPr>
      <w:hyperlink w:anchor="P208"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30082D" w:rsidRDefault="0030082D">
      <w:pPr>
        <w:pStyle w:val="ConsPlusNormal"/>
        <w:spacing w:before="220"/>
        <w:ind w:firstLine="540"/>
        <w:jc w:val="both"/>
      </w:pPr>
      <w:r>
        <w:t>--------------------------------</w:t>
      </w:r>
    </w:p>
    <w:p w:rsidR="0030082D" w:rsidRDefault="0030082D">
      <w:pPr>
        <w:pStyle w:val="ConsPlusNormal"/>
        <w:spacing w:before="220"/>
        <w:ind w:firstLine="540"/>
        <w:jc w:val="both"/>
      </w:pPr>
      <w:r>
        <w:t xml:space="preserve">&lt;1&gt; </w:t>
      </w:r>
      <w:hyperlink r:id="rId11" w:history="1">
        <w:r>
          <w:rPr>
            <w:color w:val="0000FF"/>
          </w:rPr>
          <w:t>Подпункт 5.2.1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30082D" w:rsidRDefault="0030082D">
      <w:pPr>
        <w:pStyle w:val="ConsPlusNormal"/>
        <w:jc w:val="both"/>
      </w:pPr>
    </w:p>
    <w:p w:rsidR="0030082D" w:rsidRDefault="0030082D">
      <w:pPr>
        <w:sectPr w:rsidR="0030082D" w:rsidSect="006D4DFD">
          <w:pgSz w:w="11906" w:h="16838"/>
          <w:pgMar w:top="1134" w:right="850" w:bottom="1134" w:left="1701" w:header="708" w:footer="708" w:gutter="0"/>
          <w:cols w:space="708"/>
          <w:docGrid w:linePitch="360"/>
        </w:sectPr>
      </w:pPr>
    </w:p>
    <w:p w:rsidR="0030082D" w:rsidRDefault="0030082D">
      <w:pPr>
        <w:pStyle w:val="ConsPlusNormal"/>
        <w:jc w:val="center"/>
        <w:outlineLvl w:val="2"/>
      </w:pPr>
      <w:r>
        <w:lastRenderedPageBreak/>
        <w:t>Структура программы бакалавриата</w:t>
      </w:r>
    </w:p>
    <w:p w:rsidR="0030082D" w:rsidRDefault="0030082D">
      <w:pPr>
        <w:pStyle w:val="ConsPlusNormal"/>
        <w:jc w:val="both"/>
      </w:pPr>
    </w:p>
    <w:p w:rsidR="0030082D" w:rsidRDefault="0030082D">
      <w:pPr>
        <w:pStyle w:val="ConsPlusNormal"/>
        <w:jc w:val="right"/>
      </w:pPr>
      <w:r>
        <w:t>Таблица</w:t>
      </w:r>
    </w:p>
    <w:p w:rsidR="0030082D" w:rsidRDefault="0030082D">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4378"/>
        <w:gridCol w:w="2035"/>
        <w:gridCol w:w="2035"/>
      </w:tblGrid>
      <w:tr w:rsidR="0030082D">
        <w:tc>
          <w:tcPr>
            <w:tcW w:w="5712" w:type="dxa"/>
            <w:gridSpan w:val="2"/>
            <w:vMerge w:val="restart"/>
          </w:tcPr>
          <w:p w:rsidR="0030082D" w:rsidRDefault="0030082D">
            <w:pPr>
              <w:pStyle w:val="ConsPlusNormal"/>
              <w:jc w:val="center"/>
            </w:pPr>
            <w:r>
              <w:t>Структура программы бакалавриата</w:t>
            </w:r>
          </w:p>
        </w:tc>
        <w:tc>
          <w:tcPr>
            <w:tcW w:w="4070" w:type="dxa"/>
            <w:gridSpan w:val="2"/>
          </w:tcPr>
          <w:p w:rsidR="0030082D" w:rsidRDefault="0030082D">
            <w:pPr>
              <w:pStyle w:val="ConsPlusNormal"/>
              <w:jc w:val="center"/>
            </w:pPr>
            <w:r>
              <w:t>Объем программы бакалавриата в з.е.</w:t>
            </w:r>
          </w:p>
        </w:tc>
      </w:tr>
      <w:tr w:rsidR="0030082D">
        <w:tc>
          <w:tcPr>
            <w:tcW w:w="5712" w:type="dxa"/>
            <w:gridSpan w:val="2"/>
            <w:vMerge/>
          </w:tcPr>
          <w:p w:rsidR="0030082D" w:rsidRDefault="0030082D"/>
        </w:tc>
        <w:tc>
          <w:tcPr>
            <w:tcW w:w="2035" w:type="dxa"/>
          </w:tcPr>
          <w:p w:rsidR="0030082D" w:rsidRDefault="0030082D">
            <w:pPr>
              <w:pStyle w:val="ConsPlusNormal"/>
              <w:jc w:val="center"/>
            </w:pPr>
            <w:r>
              <w:t>программа академического бакалавриата</w:t>
            </w:r>
          </w:p>
        </w:tc>
        <w:tc>
          <w:tcPr>
            <w:tcW w:w="2035" w:type="dxa"/>
          </w:tcPr>
          <w:p w:rsidR="0030082D" w:rsidRDefault="0030082D">
            <w:pPr>
              <w:pStyle w:val="ConsPlusNormal"/>
              <w:jc w:val="center"/>
            </w:pPr>
            <w:r>
              <w:t>программа прикладного бакалавриата</w:t>
            </w:r>
          </w:p>
        </w:tc>
      </w:tr>
      <w:tr w:rsidR="0030082D">
        <w:tc>
          <w:tcPr>
            <w:tcW w:w="1334" w:type="dxa"/>
          </w:tcPr>
          <w:p w:rsidR="0030082D" w:rsidRDefault="0030082D">
            <w:pPr>
              <w:pStyle w:val="ConsPlusNormal"/>
            </w:pPr>
            <w:bookmarkStart w:id="1" w:name="P190"/>
            <w:bookmarkEnd w:id="1"/>
            <w:r>
              <w:t>Блок 1</w:t>
            </w:r>
          </w:p>
        </w:tc>
        <w:tc>
          <w:tcPr>
            <w:tcW w:w="4378" w:type="dxa"/>
          </w:tcPr>
          <w:p w:rsidR="0030082D" w:rsidRDefault="0030082D">
            <w:pPr>
              <w:pStyle w:val="ConsPlusNormal"/>
            </w:pPr>
            <w:r>
              <w:t>Дисциплины (модули)</w:t>
            </w:r>
          </w:p>
        </w:tc>
        <w:tc>
          <w:tcPr>
            <w:tcW w:w="2035" w:type="dxa"/>
          </w:tcPr>
          <w:p w:rsidR="0030082D" w:rsidRDefault="0030082D">
            <w:pPr>
              <w:pStyle w:val="ConsPlusNormal"/>
              <w:jc w:val="center"/>
            </w:pPr>
            <w:r>
              <w:t>213 - 216</w:t>
            </w:r>
          </w:p>
        </w:tc>
        <w:tc>
          <w:tcPr>
            <w:tcW w:w="2035" w:type="dxa"/>
          </w:tcPr>
          <w:p w:rsidR="0030082D" w:rsidRDefault="0030082D">
            <w:pPr>
              <w:pStyle w:val="ConsPlusNormal"/>
              <w:jc w:val="center"/>
            </w:pPr>
            <w:r>
              <w:t>204 - 210</w:t>
            </w:r>
          </w:p>
        </w:tc>
      </w:tr>
      <w:tr w:rsidR="0030082D">
        <w:tc>
          <w:tcPr>
            <w:tcW w:w="1334" w:type="dxa"/>
            <w:vMerge w:val="restart"/>
          </w:tcPr>
          <w:p w:rsidR="0030082D" w:rsidRDefault="0030082D">
            <w:pPr>
              <w:pStyle w:val="ConsPlusNormal"/>
            </w:pPr>
          </w:p>
        </w:tc>
        <w:tc>
          <w:tcPr>
            <w:tcW w:w="4378" w:type="dxa"/>
          </w:tcPr>
          <w:p w:rsidR="0030082D" w:rsidRDefault="0030082D">
            <w:pPr>
              <w:pStyle w:val="ConsPlusNormal"/>
            </w:pPr>
            <w:bookmarkStart w:id="2" w:name="P195"/>
            <w:bookmarkEnd w:id="2"/>
            <w:r>
              <w:t>Базовая часть</w:t>
            </w:r>
          </w:p>
        </w:tc>
        <w:tc>
          <w:tcPr>
            <w:tcW w:w="2035" w:type="dxa"/>
          </w:tcPr>
          <w:p w:rsidR="0030082D" w:rsidRDefault="0030082D">
            <w:pPr>
              <w:pStyle w:val="ConsPlusNormal"/>
              <w:jc w:val="center"/>
            </w:pPr>
            <w:r>
              <w:t>99 - 120</w:t>
            </w:r>
          </w:p>
        </w:tc>
        <w:tc>
          <w:tcPr>
            <w:tcW w:w="2035" w:type="dxa"/>
          </w:tcPr>
          <w:p w:rsidR="0030082D" w:rsidRDefault="0030082D">
            <w:pPr>
              <w:pStyle w:val="ConsPlusNormal"/>
              <w:jc w:val="center"/>
            </w:pPr>
            <w:r>
              <w:t>90 - 114</w:t>
            </w:r>
          </w:p>
        </w:tc>
      </w:tr>
      <w:tr w:rsidR="0030082D">
        <w:tc>
          <w:tcPr>
            <w:tcW w:w="1334" w:type="dxa"/>
            <w:vMerge/>
          </w:tcPr>
          <w:p w:rsidR="0030082D" w:rsidRDefault="0030082D"/>
        </w:tc>
        <w:tc>
          <w:tcPr>
            <w:tcW w:w="4378" w:type="dxa"/>
          </w:tcPr>
          <w:p w:rsidR="0030082D" w:rsidRDefault="0030082D">
            <w:pPr>
              <w:pStyle w:val="ConsPlusNormal"/>
            </w:pPr>
            <w:bookmarkStart w:id="3" w:name="P198"/>
            <w:bookmarkEnd w:id="3"/>
            <w:r>
              <w:t>Вариативная часть</w:t>
            </w:r>
          </w:p>
        </w:tc>
        <w:tc>
          <w:tcPr>
            <w:tcW w:w="2035" w:type="dxa"/>
          </w:tcPr>
          <w:p w:rsidR="0030082D" w:rsidRDefault="0030082D">
            <w:pPr>
              <w:pStyle w:val="ConsPlusNormal"/>
              <w:jc w:val="center"/>
            </w:pPr>
            <w:r>
              <w:t>96 - 114</w:t>
            </w:r>
          </w:p>
        </w:tc>
        <w:tc>
          <w:tcPr>
            <w:tcW w:w="2035" w:type="dxa"/>
          </w:tcPr>
          <w:p w:rsidR="0030082D" w:rsidRDefault="0030082D">
            <w:pPr>
              <w:pStyle w:val="ConsPlusNormal"/>
              <w:jc w:val="center"/>
            </w:pPr>
            <w:r>
              <w:t>96 - 114</w:t>
            </w:r>
          </w:p>
        </w:tc>
      </w:tr>
      <w:tr w:rsidR="0030082D">
        <w:tc>
          <w:tcPr>
            <w:tcW w:w="1334" w:type="dxa"/>
            <w:vMerge w:val="restart"/>
          </w:tcPr>
          <w:p w:rsidR="0030082D" w:rsidRDefault="0030082D">
            <w:pPr>
              <w:pStyle w:val="ConsPlusNormal"/>
            </w:pPr>
            <w:bookmarkStart w:id="4" w:name="P201"/>
            <w:bookmarkEnd w:id="4"/>
            <w:r>
              <w:t>Блок 2</w:t>
            </w:r>
          </w:p>
        </w:tc>
        <w:tc>
          <w:tcPr>
            <w:tcW w:w="4378" w:type="dxa"/>
          </w:tcPr>
          <w:p w:rsidR="0030082D" w:rsidRDefault="0030082D">
            <w:pPr>
              <w:pStyle w:val="ConsPlusNormal"/>
            </w:pPr>
            <w:r>
              <w:t>Практики</w:t>
            </w:r>
          </w:p>
        </w:tc>
        <w:tc>
          <w:tcPr>
            <w:tcW w:w="2035" w:type="dxa"/>
          </w:tcPr>
          <w:p w:rsidR="0030082D" w:rsidRDefault="0030082D">
            <w:pPr>
              <w:pStyle w:val="ConsPlusNormal"/>
              <w:jc w:val="center"/>
            </w:pPr>
            <w:r>
              <w:t>15 - 21</w:t>
            </w:r>
          </w:p>
        </w:tc>
        <w:tc>
          <w:tcPr>
            <w:tcW w:w="2035" w:type="dxa"/>
          </w:tcPr>
          <w:p w:rsidR="0030082D" w:rsidRDefault="0030082D">
            <w:pPr>
              <w:pStyle w:val="ConsPlusNormal"/>
              <w:jc w:val="center"/>
            </w:pPr>
            <w:r>
              <w:t>21 - 30</w:t>
            </w:r>
          </w:p>
        </w:tc>
      </w:tr>
      <w:tr w:rsidR="0030082D">
        <w:tc>
          <w:tcPr>
            <w:tcW w:w="1334" w:type="dxa"/>
            <w:vMerge/>
          </w:tcPr>
          <w:p w:rsidR="0030082D" w:rsidRDefault="0030082D"/>
        </w:tc>
        <w:tc>
          <w:tcPr>
            <w:tcW w:w="4378" w:type="dxa"/>
          </w:tcPr>
          <w:p w:rsidR="0030082D" w:rsidRDefault="0030082D">
            <w:pPr>
              <w:pStyle w:val="ConsPlusNormal"/>
            </w:pPr>
            <w:r>
              <w:t>Вариативная часть</w:t>
            </w:r>
          </w:p>
        </w:tc>
        <w:tc>
          <w:tcPr>
            <w:tcW w:w="2035" w:type="dxa"/>
          </w:tcPr>
          <w:p w:rsidR="0030082D" w:rsidRDefault="0030082D">
            <w:pPr>
              <w:pStyle w:val="ConsPlusNormal"/>
              <w:jc w:val="center"/>
            </w:pPr>
            <w:r>
              <w:t>15 - 21</w:t>
            </w:r>
          </w:p>
        </w:tc>
        <w:tc>
          <w:tcPr>
            <w:tcW w:w="2035" w:type="dxa"/>
          </w:tcPr>
          <w:p w:rsidR="0030082D" w:rsidRDefault="0030082D">
            <w:pPr>
              <w:pStyle w:val="ConsPlusNormal"/>
              <w:jc w:val="center"/>
            </w:pPr>
            <w:r>
              <w:t>21 - 30</w:t>
            </w:r>
          </w:p>
        </w:tc>
      </w:tr>
      <w:tr w:rsidR="0030082D">
        <w:tc>
          <w:tcPr>
            <w:tcW w:w="1334" w:type="dxa"/>
            <w:vMerge w:val="restart"/>
          </w:tcPr>
          <w:p w:rsidR="0030082D" w:rsidRDefault="0030082D">
            <w:pPr>
              <w:pStyle w:val="ConsPlusNormal"/>
            </w:pPr>
            <w:bookmarkStart w:id="5" w:name="P208"/>
            <w:bookmarkEnd w:id="5"/>
            <w:r>
              <w:t>Блок 3</w:t>
            </w:r>
          </w:p>
        </w:tc>
        <w:tc>
          <w:tcPr>
            <w:tcW w:w="4378" w:type="dxa"/>
          </w:tcPr>
          <w:p w:rsidR="0030082D" w:rsidRDefault="0030082D">
            <w:pPr>
              <w:pStyle w:val="ConsPlusNormal"/>
            </w:pPr>
            <w:r>
              <w:t>Государственная итоговая аттестация</w:t>
            </w:r>
          </w:p>
        </w:tc>
        <w:tc>
          <w:tcPr>
            <w:tcW w:w="2035" w:type="dxa"/>
          </w:tcPr>
          <w:p w:rsidR="0030082D" w:rsidRDefault="0030082D">
            <w:pPr>
              <w:pStyle w:val="ConsPlusNormal"/>
              <w:jc w:val="center"/>
            </w:pPr>
            <w:r>
              <w:t>6 - 9</w:t>
            </w:r>
          </w:p>
        </w:tc>
        <w:tc>
          <w:tcPr>
            <w:tcW w:w="2035" w:type="dxa"/>
          </w:tcPr>
          <w:p w:rsidR="0030082D" w:rsidRDefault="0030082D">
            <w:pPr>
              <w:pStyle w:val="ConsPlusNormal"/>
              <w:jc w:val="center"/>
            </w:pPr>
            <w:r>
              <w:t>6 - 9</w:t>
            </w:r>
          </w:p>
        </w:tc>
      </w:tr>
      <w:tr w:rsidR="0030082D">
        <w:tc>
          <w:tcPr>
            <w:tcW w:w="1334" w:type="dxa"/>
            <w:vMerge/>
          </w:tcPr>
          <w:p w:rsidR="0030082D" w:rsidRDefault="0030082D"/>
        </w:tc>
        <w:tc>
          <w:tcPr>
            <w:tcW w:w="4378" w:type="dxa"/>
          </w:tcPr>
          <w:p w:rsidR="0030082D" w:rsidRDefault="0030082D">
            <w:pPr>
              <w:pStyle w:val="ConsPlusNormal"/>
            </w:pPr>
            <w:r>
              <w:t>Базовая часть</w:t>
            </w:r>
          </w:p>
        </w:tc>
        <w:tc>
          <w:tcPr>
            <w:tcW w:w="2035" w:type="dxa"/>
          </w:tcPr>
          <w:p w:rsidR="0030082D" w:rsidRDefault="0030082D">
            <w:pPr>
              <w:pStyle w:val="ConsPlusNormal"/>
              <w:jc w:val="center"/>
            </w:pPr>
            <w:r>
              <w:t>6 - 9</w:t>
            </w:r>
          </w:p>
        </w:tc>
        <w:tc>
          <w:tcPr>
            <w:tcW w:w="2035" w:type="dxa"/>
          </w:tcPr>
          <w:p w:rsidR="0030082D" w:rsidRDefault="0030082D">
            <w:pPr>
              <w:pStyle w:val="ConsPlusNormal"/>
              <w:jc w:val="center"/>
            </w:pPr>
            <w:r>
              <w:t>6 - 9</w:t>
            </w:r>
          </w:p>
        </w:tc>
      </w:tr>
      <w:tr w:rsidR="0030082D">
        <w:tc>
          <w:tcPr>
            <w:tcW w:w="5712" w:type="dxa"/>
            <w:gridSpan w:val="2"/>
          </w:tcPr>
          <w:p w:rsidR="0030082D" w:rsidRDefault="0030082D">
            <w:pPr>
              <w:pStyle w:val="ConsPlusNormal"/>
            </w:pPr>
            <w:r>
              <w:t>Объем программы бакалавриата</w:t>
            </w:r>
          </w:p>
        </w:tc>
        <w:tc>
          <w:tcPr>
            <w:tcW w:w="2035" w:type="dxa"/>
          </w:tcPr>
          <w:p w:rsidR="0030082D" w:rsidRDefault="0030082D">
            <w:pPr>
              <w:pStyle w:val="ConsPlusNormal"/>
              <w:jc w:val="center"/>
            </w:pPr>
            <w:r>
              <w:t>240</w:t>
            </w:r>
          </w:p>
        </w:tc>
        <w:tc>
          <w:tcPr>
            <w:tcW w:w="2035" w:type="dxa"/>
          </w:tcPr>
          <w:p w:rsidR="0030082D" w:rsidRDefault="0030082D">
            <w:pPr>
              <w:pStyle w:val="ConsPlusNormal"/>
              <w:jc w:val="center"/>
            </w:pPr>
            <w:r>
              <w:t>240</w:t>
            </w:r>
          </w:p>
        </w:tc>
      </w:tr>
    </w:tbl>
    <w:p w:rsidR="0030082D" w:rsidRDefault="0030082D">
      <w:pPr>
        <w:sectPr w:rsidR="0030082D">
          <w:pgSz w:w="16838" w:h="11905" w:orient="landscape"/>
          <w:pgMar w:top="1701" w:right="1134" w:bottom="850" w:left="1134" w:header="0" w:footer="0" w:gutter="0"/>
          <w:cols w:space="720"/>
        </w:sectPr>
      </w:pPr>
    </w:p>
    <w:p w:rsidR="0030082D" w:rsidRDefault="0030082D">
      <w:pPr>
        <w:pStyle w:val="ConsPlusNormal"/>
        <w:jc w:val="both"/>
      </w:pPr>
    </w:p>
    <w:p w:rsidR="0030082D" w:rsidRDefault="0030082D">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30082D" w:rsidRDefault="0030082D">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w:t>
      </w:r>
      <w:hyperlink w:anchor="P195" w:history="1">
        <w:r>
          <w:rPr>
            <w:color w:val="0000FF"/>
          </w:rPr>
          <w:t>части</w:t>
        </w:r>
      </w:hyperlink>
      <w:r>
        <w:t xml:space="preserve">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30082D" w:rsidRDefault="0030082D">
      <w:pPr>
        <w:pStyle w:val="ConsPlusNormal"/>
        <w:spacing w:before="220"/>
        <w:ind w:firstLine="540"/>
        <w:jc w:val="both"/>
      </w:pPr>
      <w:r>
        <w:t>6.5. Дисциплины (модули) по физической культуре и спорту реализуются в рамках:</w:t>
      </w:r>
    </w:p>
    <w:p w:rsidR="0030082D" w:rsidRDefault="0030082D">
      <w:pPr>
        <w:pStyle w:val="ConsPlusNormal"/>
        <w:spacing w:before="220"/>
        <w:ind w:firstLine="540"/>
        <w:jc w:val="both"/>
      </w:pPr>
      <w:r>
        <w:t xml:space="preserve">базовой </w:t>
      </w:r>
      <w:hyperlink w:anchor="P195" w:history="1">
        <w:r>
          <w:rPr>
            <w:color w:val="0000FF"/>
          </w:rPr>
          <w:t>части</w:t>
        </w:r>
      </w:hyperlink>
      <w:r>
        <w:t xml:space="preserve"> Блока 1 "Дисциплины (модули)" программы бакалавриата в объеме не менее 72 академических часов (2 зачетные единицы) в очной форме обучения;</w:t>
      </w:r>
    </w:p>
    <w:p w:rsidR="0030082D" w:rsidRDefault="0030082D">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30082D" w:rsidRDefault="0030082D">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30082D" w:rsidRDefault="0030082D">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30082D" w:rsidRDefault="0030082D">
      <w:pPr>
        <w:pStyle w:val="ConsPlusNormal"/>
        <w:spacing w:before="220"/>
        <w:ind w:firstLine="540"/>
        <w:jc w:val="both"/>
      </w:pPr>
      <w:r>
        <w:t xml:space="preserve">6.7. В </w:t>
      </w:r>
      <w:hyperlink w:anchor="P201" w:history="1">
        <w:r>
          <w:rPr>
            <w:color w:val="0000FF"/>
          </w:rPr>
          <w:t>Блок 2</w:t>
        </w:r>
      </w:hyperlink>
      <w:r>
        <w:t xml:space="preserve"> "Практики" входят учебная и производственная, в том числе преддипломная, практики.</w:t>
      </w:r>
    </w:p>
    <w:p w:rsidR="0030082D" w:rsidRDefault="0030082D">
      <w:pPr>
        <w:pStyle w:val="ConsPlusNormal"/>
        <w:spacing w:before="220"/>
        <w:ind w:firstLine="540"/>
        <w:jc w:val="both"/>
      </w:pPr>
      <w:r>
        <w:t>Типы учебной практики:</w:t>
      </w:r>
    </w:p>
    <w:p w:rsidR="0030082D" w:rsidRDefault="0030082D">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30082D" w:rsidRDefault="0030082D">
      <w:pPr>
        <w:pStyle w:val="ConsPlusNormal"/>
        <w:spacing w:before="220"/>
        <w:ind w:firstLine="540"/>
        <w:jc w:val="both"/>
      </w:pPr>
      <w:r>
        <w:t>Способы проведения учебной практики:</w:t>
      </w:r>
    </w:p>
    <w:p w:rsidR="0030082D" w:rsidRDefault="0030082D">
      <w:pPr>
        <w:pStyle w:val="ConsPlusNormal"/>
        <w:spacing w:before="220"/>
        <w:ind w:firstLine="540"/>
        <w:jc w:val="both"/>
      </w:pPr>
      <w:r>
        <w:t>стационарная;</w:t>
      </w:r>
    </w:p>
    <w:p w:rsidR="0030082D" w:rsidRDefault="0030082D">
      <w:pPr>
        <w:pStyle w:val="ConsPlusNormal"/>
        <w:spacing w:before="220"/>
        <w:ind w:firstLine="540"/>
        <w:jc w:val="both"/>
      </w:pPr>
      <w:r>
        <w:t>выездная.</w:t>
      </w:r>
    </w:p>
    <w:p w:rsidR="0030082D" w:rsidRDefault="0030082D">
      <w:pPr>
        <w:pStyle w:val="ConsPlusNormal"/>
        <w:spacing w:before="220"/>
        <w:ind w:firstLine="540"/>
        <w:jc w:val="both"/>
      </w:pPr>
      <w:r>
        <w:t>Типы производственной практики:</w:t>
      </w:r>
    </w:p>
    <w:p w:rsidR="0030082D" w:rsidRDefault="0030082D">
      <w:pPr>
        <w:pStyle w:val="ConsPlusNormal"/>
        <w:spacing w:before="220"/>
        <w:ind w:firstLine="540"/>
        <w:jc w:val="both"/>
      </w:pPr>
      <w:r>
        <w:t>практика по получению профессиональных умений и опыта профессиональной деятельности;</w:t>
      </w:r>
    </w:p>
    <w:p w:rsidR="0030082D" w:rsidRDefault="0030082D">
      <w:pPr>
        <w:pStyle w:val="ConsPlusNormal"/>
        <w:spacing w:before="220"/>
        <w:ind w:firstLine="540"/>
        <w:jc w:val="both"/>
      </w:pPr>
      <w:r>
        <w:t>научно-исследовательская работа.</w:t>
      </w:r>
    </w:p>
    <w:p w:rsidR="0030082D" w:rsidRDefault="0030082D">
      <w:pPr>
        <w:pStyle w:val="ConsPlusNormal"/>
        <w:spacing w:before="220"/>
        <w:ind w:firstLine="540"/>
        <w:jc w:val="both"/>
      </w:pPr>
      <w:r>
        <w:t>Способы проведения производственной практики:</w:t>
      </w:r>
    </w:p>
    <w:p w:rsidR="0030082D" w:rsidRDefault="0030082D">
      <w:pPr>
        <w:pStyle w:val="ConsPlusNormal"/>
        <w:spacing w:before="220"/>
        <w:ind w:firstLine="540"/>
        <w:jc w:val="both"/>
      </w:pPr>
      <w:r>
        <w:lastRenderedPageBreak/>
        <w:t>стационарная;</w:t>
      </w:r>
    </w:p>
    <w:p w:rsidR="0030082D" w:rsidRDefault="0030082D">
      <w:pPr>
        <w:pStyle w:val="ConsPlusNormal"/>
        <w:spacing w:before="220"/>
        <w:ind w:firstLine="540"/>
        <w:jc w:val="both"/>
      </w:pPr>
      <w:r>
        <w:t>выездная.</w:t>
      </w:r>
    </w:p>
    <w:p w:rsidR="0030082D" w:rsidRDefault="0030082D">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30082D" w:rsidRDefault="0030082D">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30082D" w:rsidRDefault="0030082D">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30082D" w:rsidRDefault="0030082D">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30082D" w:rsidRDefault="0030082D">
      <w:pPr>
        <w:pStyle w:val="ConsPlusNormal"/>
        <w:spacing w:before="220"/>
        <w:ind w:firstLine="540"/>
        <w:jc w:val="both"/>
      </w:pPr>
      <w:r>
        <w:t xml:space="preserve">6.8. В </w:t>
      </w:r>
      <w:hyperlink w:anchor="P208"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30082D" w:rsidRDefault="0030082D">
      <w:pPr>
        <w:pStyle w:val="ConsPlusNormal"/>
        <w:spacing w:before="220"/>
        <w:ind w:firstLine="540"/>
        <w:jc w:val="both"/>
      </w:pPr>
      <w:r>
        <w:t>6.9. Программы бакалавриата, содержащие сведения, составляющие государственную тайну, разрабатываются и реализуются с соблюдением требований, предусмотренных законодательством Российской Федерации и нормативными правовыми актами в области защиты государственной тайны.</w:t>
      </w:r>
    </w:p>
    <w:p w:rsidR="0030082D" w:rsidRDefault="0030082D">
      <w:pPr>
        <w:pStyle w:val="ConsPlusNormal"/>
        <w:spacing w:before="220"/>
        <w:ind w:firstLine="540"/>
        <w:jc w:val="both"/>
      </w:pPr>
      <w:r>
        <w:t>6.10. Реализация части (частей) образовательной программы и государственной итоговой аттестации, содержащей научно-техническую информацию, подлежащую экспортному контролю, и в рамках которой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
    <w:p w:rsidR="0030082D" w:rsidRDefault="0030082D">
      <w:pPr>
        <w:pStyle w:val="ConsPlusNormal"/>
        <w:spacing w:before="220"/>
        <w:ind w:firstLine="540"/>
        <w:jc w:val="both"/>
      </w:pPr>
      <w:r>
        <w:t xml:space="preserve">6.11.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w:t>
      </w:r>
      <w:hyperlink w:anchor="P198" w:history="1">
        <w:r>
          <w:rPr>
            <w:color w:val="0000FF"/>
          </w:rPr>
          <w:t>части</w:t>
        </w:r>
      </w:hyperlink>
      <w:r>
        <w:t xml:space="preserve"> Блока 1 "Дисциплины (модули)".</w:t>
      </w:r>
    </w:p>
    <w:p w:rsidR="0030082D" w:rsidRDefault="003008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082D">
        <w:trPr>
          <w:jc w:val="center"/>
        </w:trPr>
        <w:tc>
          <w:tcPr>
            <w:tcW w:w="9294" w:type="dxa"/>
            <w:tcBorders>
              <w:top w:val="nil"/>
              <w:left w:val="single" w:sz="24" w:space="0" w:color="CED3F1"/>
              <w:bottom w:val="nil"/>
              <w:right w:val="single" w:sz="24" w:space="0" w:color="F4F3F8"/>
            </w:tcBorders>
            <w:shd w:val="clear" w:color="auto" w:fill="F4F3F8"/>
          </w:tcPr>
          <w:p w:rsidR="0030082D" w:rsidRDefault="0030082D">
            <w:pPr>
              <w:pStyle w:val="ConsPlusNormal"/>
              <w:jc w:val="both"/>
            </w:pPr>
            <w:r>
              <w:rPr>
                <w:color w:val="392C69"/>
              </w:rPr>
              <w:t>КонсультантПлюс: примечание.</w:t>
            </w:r>
          </w:p>
          <w:p w:rsidR="0030082D" w:rsidRDefault="0030082D">
            <w:pPr>
              <w:pStyle w:val="ConsPlusNormal"/>
              <w:jc w:val="both"/>
            </w:pPr>
            <w:r>
              <w:rPr>
                <w:color w:val="392C69"/>
              </w:rPr>
              <w:t>Нумерация пунктов дана в соответствии с официальным текстом документа.</w:t>
            </w:r>
          </w:p>
        </w:tc>
      </w:tr>
    </w:tbl>
    <w:p w:rsidR="0030082D" w:rsidRDefault="0030082D">
      <w:pPr>
        <w:pStyle w:val="ConsPlusNormal"/>
        <w:spacing w:before="220"/>
        <w:ind w:firstLine="540"/>
        <w:jc w:val="both"/>
      </w:pPr>
      <w:r>
        <w:t>6.11. Количество часов, отведенных на занятия лекционного типа, в целом по Блоку 1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30082D" w:rsidRDefault="0030082D">
      <w:pPr>
        <w:pStyle w:val="ConsPlusNormal"/>
        <w:jc w:val="both"/>
      </w:pPr>
    </w:p>
    <w:p w:rsidR="0030082D" w:rsidRDefault="0030082D">
      <w:pPr>
        <w:pStyle w:val="ConsPlusNormal"/>
        <w:jc w:val="center"/>
        <w:outlineLvl w:val="1"/>
      </w:pPr>
      <w:r>
        <w:t>VII. ТРЕБОВАНИЯ К УСЛОВИЯМ РЕАЛИЗАЦИИ</w:t>
      </w:r>
    </w:p>
    <w:p w:rsidR="0030082D" w:rsidRDefault="0030082D">
      <w:pPr>
        <w:pStyle w:val="ConsPlusNormal"/>
        <w:jc w:val="center"/>
      </w:pPr>
      <w:r>
        <w:t>ПРОГРАММЫ БАКАЛАВРИАТА</w:t>
      </w:r>
    </w:p>
    <w:p w:rsidR="0030082D" w:rsidRDefault="0030082D">
      <w:pPr>
        <w:pStyle w:val="ConsPlusNormal"/>
        <w:jc w:val="both"/>
      </w:pPr>
    </w:p>
    <w:p w:rsidR="0030082D" w:rsidRDefault="0030082D">
      <w:pPr>
        <w:pStyle w:val="ConsPlusNormal"/>
        <w:ind w:firstLine="540"/>
        <w:jc w:val="both"/>
        <w:outlineLvl w:val="2"/>
      </w:pPr>
      <w:r>
        <w:t>7.1. Общесистемные требования к реализации программы бакалавриата.</w:t>
      </w:r>
    </w:p>
    <w:p w:rsidR="0030082D" w:rsidRDefault="0030082D">
      <w:pPr>
        <w:pStyle w:val="ConsPlusNormal"/>
        <w:spacing w:before="220"/>
        <w:ind w:firstLine="540"/>
        <w:jc w:val="both"/>
      </w:pPr>
      <w:r>
        <w:t xml:space="preserve">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w:t>
      </w:r>
      <w:r>
        <w:lastRenderedPageBreak/>
        <w:t>работ обучающихся, предусмотренных учебным планом.</w:t>
      </w:r>
    </w:p>
    <w:p w:rsidR="0030082D" w:rsidRDefault="0030082D">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30082D" w:rsidRDefault="0030082D">
      <w:pPr>
        <w:pStyle w:val="ConsPlusNormal"/>
        <w:spacing w:before="220"/>
        <w:ind w:firstLine="540"/>
        <w:jc w:val="both"/>
      </w:pPr>
      <w:r>
        <w:t>Электронная информационно-образовательная среда организации должна обеспечивать:</w:t>
      </w:r>
    </w:p>
    <w:p w:rsidR="0030082D" w:rsidRDefault="0030082D">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30082D" w:rsidRDefault="0030082D">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30082D" w:rsidRDefault="0030082D">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0082D" w:rsidRDefault="0030082D">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30082D" w:rsidRDefault="0030082D">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30082D" w:rsidRDefault="0030082D">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30082D" w:rsidRDefault="0030082D">
      <w:pPr>
        <w:pStyle w:val="ConsPlusNormal"/>
        <w:spacing w:before="220"/>
        <w:ind w:firstLine="540"/>
        <w:jc w:val="both"/>
      </w:pPr>
      <w:r>
        <w:t>--------------------------------</w:t>
      </w:r>
    </w:p>
    <w:p w:rsidR="0030082D" w:rsidRDefault="0030082D">
      <w:pPr>
        <w:pStyle w:val="ConsPlusNormal"/>
        <w:spacing w:before="220"/>
        <w:ind w:firstLine="540"/>
        <w:jc w:val="both"/>
      </w:pPr>
      <w:r>
        <w:t xml:space="preserve">&lt;1&gt; Федеральный </w:t>
      </w:r>
      <w:hyperlink r:id="rId12"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закон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30082D" w:rsidRDefault="0030082D">
      <w:pPr>
        <w:pStyle w:val="ConsPlusNormal"/>
        <w:jc w:val="both"/>
      </w:pPr>
    </w:p>
    <w:p w:rsidR="0030082D" w:rsidRDefault="0030082D">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30082D" w:rsidRDefault="0030082D">
      <w:pPr>
        <w:pStyle w:val="ConsPlusNormal"/>
        <w:spacing w:before="220"/>
        <w:ind w:firstLine="540"/>
        <w:jc w:val="both"/>
      </w:pPr>
      <w:r>
        <w:t xml:space="preserve">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w:t>
      </w:r>
      <w:r>
        <w:lastRenderedPageBreak/>
        <w:t>организаций.</w:t>
      </w:r>
    </w:p>
    <w:p w:rsidR="0030082D" w:rsidRDefault="0030082D">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3" w:history="1">
        <w:r>
          <w:rPr>
            <w:color w:val="0000FF"/>
          </w:rPr>
          <w:t>справочнике</w:t>
        </w:r>
      </w:hyperlink>
      <w: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30082D" w:rsidRDefault="0030082D">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30082D" w:rsidRDefault="0030082D">
      <w:pPr>
        <w:pStyle w:val="ConsPlusNormal"/>
        <w:spacing w:before="220"/>
        <w:ind w:firstLine="540"/>
        <w:jc w:val="both"/>
      </w:pPr>
      <w:r>
        <w:t>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30082D" w:rsidRDefault="0030082D">
      <w:pPr>
        <w:pStyle w:val="ConsPlusNormal"/>
        <w:spacing w:before="220"/>
        <w:ind w:firstLine="540"/>
        <w:jc w:val="both"/>
      </w:pPr>
      <w:r>
        <w:t>--------------------------------</w:t>
      </w:r>
    </w:p>
    <w:p w:rsidR="0030082D" w:rsidRDefault="0030082D">
      <w:pPr>
        <w:pStyle w:val="ConsPlusNormal"/>
        <w:spacing w:before="220"/>
        <w:ind w:firstLine="540"/>
        <w:jc w:val="both"/>
      </w:pPr>
      <w:r>
        <w:t xml:space="preserve">&lt;1&gt; </w:t>
      </w:r>
      <w:hyperlink r:id="rId14" w:history="1">
        <w:r>
          <w:rPr>
            <w:color w:val="0000FF"/>
          </w:rPr>
          <w:t>Пункт 4</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30082D" w:rsidRDefault="0030082D">
      <w:pPr>
        <w:pStyle w:val="ConsPlusNormal"/>
        <w:jc w:val="both"/>
      </w:pPr>
    </w:p>
    <w:p w:rsidR="0030082D" w:rsidRDefault="0030082D">
      <w:pPr>
        <w:pStyle w:val="ConsPlusNormal"/>
        <w:ind w:firstLine="540"/>
        <w:jc w:val="both"/>
        <w:outlineLvl w:val="2"/>
      </w:pPr>
      <w:r>
        <w:t>7.2. Требования к кадровым условиям реализации программы бакалавриата.</w:t>
      </w:r>
    </w:p>
    <w:p w:rsidR="0030082D" w:rsidRDefault="0030082D">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30082D" w:rsidRDefault="0030082D">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30082D" w:rsidRDefault="0030082D">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rsidR="0030082D" w:rsidRDefault="0030082D">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30082D" w:rsidRDefault="0030082D">
      <w:pPr>
        <w:pStyle w:val="ConsPlusNormal"/>
        <w:jc w:val="both"/>
      </w:pPr>
    </w:p>
    <w:p w:rsidR="0030082D" w:rsidRDefault="0030082D">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30082D" w:rsidRDefault="0030082D">
      <w:pPr>
        <w:pStyle w:val="ConsPlusNormal"/>
        <w:spacing w:before="220"/>
        <w:ind w:firstLine="540"/>
        <w:jc w:val="both"/>
      </w:pPr>
      <w:r>
        <w:t xml:space="preserve">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w:t>
      </w:r>
      <w:r>
        <w:lastRenderedPageBreak/>
        <w:t>(выполнения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30082D" w:rsidRDefault="0030082D">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30082D" w:rsidRDefault="0030082D">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30082D" w:rsidRDefault="0030082D">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30082D" w:rsidRDefault="0030082D">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30082D" w:rsidRDefault="0030082D">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30082D" w:rsidRDefault="0030082D">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30082D" w:rsidRDefault="0030082D">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30082D" w:rsidRDefault="0030082D">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30082D" w:rsidRDefault="0030082D">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30082D" w:rsidRDefault="0030082D">
      <w:pPr>
        <w:pStyle w:val="ConsPlusNormal"/>
        <w:jc w:val="both"/>
      </w:pPr>
    </w:p>
    <w:p w:rsidR="0030082D" w:rsidRDefault="0030082D">
      <w:pPr>
        <w:pStyle w:val="ConsPlusNormal"/>
        <w:ind w:firstLine="540"/>
        <w:jc w:val="both"/>
        <w:outlineLvl w:val="2"/>
      </w:pPr>
      <w:r>
        <w:t>7.4. Требования к финансовым условиям реализации программы бакалавриата.</w:t>
      </w:r>
    </w:p>
    <w:p w:rsidR="0030082D" w:rsidRDefault="0030082D">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w:t>
      </w:r>
      <w:r>
        <w:lastRenderedPageBreak/>
        <w:t xml:space="preserve">корректирующих коэффициентов, учитывающих специфику образовательных программ в соответствии с </w:t>
      </w:r>
      <w:hyperlink r:id="rId15"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30082D" w:rsidRDefault="0030082D">
      <w:pPr>
        <w:pStyle w:val="ConsPlusNormal"/>
        <w:jc w:val="both"/>
      </w:pPr>
    </w:p>
    <w:p w:rsidR="0030082D" w:rsidRDefault="0030082D">
      <w:pPr>
        <w:pStyle w:val="ConsPlusNormal"/>
        <w:jc w:val="both"/>
      </w:pPr>
    </w:p>
    <w:p w:rsidR="0030082D" w:rsidRDefault="0030082D">
      <w:pPr>
        <w:pStyle w:val="ConsPlusNormal"/>
        <w:pBdr>
          <w:top w:val="single" w:sz="6" w:space="0" w:color="auto"/>
        </w:pBdr>
        <w:spacing w:before="100" w:after="100"/>
        <w:jc w:val="both"/>
        <w:rPr>
          <w:sz w:val="2"/>
          <w:szCs w:val="2"/>
        </w:rPr>
      </w:pPr>
    </w:p>
    <w:p w:rsidR="009F2A70" w:rsidRDefault="0030082D">
      <w:bookmarkStart w:id="6" w:name="_GoBack"/>
      <w:bookmarkEnd w:id="6"/>
    </w:p>
    <w:sectPr w:rsidR="009F2A70" w:rsidSect="005E3B4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82D"/>
    <w:rsid w:val="0030082D"/>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08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08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082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08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08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082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F13D79AAA436AEF9E87D9E7A4CF2A457D65AB5BAB2F7A6330900D028e3g9E" TargetMode="External"/><Relationship Id="rId13" Type="http://schemas.openxmlformats.org/officeDocument/2006/relationships/hyperlink" Target="consultantplus://offline/ref=FCF13D79AAA436AEF9E87D9E7A4CF2A457D65CB6BDBDF7A6330900D02839F80C8AE95FE7AF6AEF2De7gFE" TargetMode="External"/><Relationship Id="rId3" Type="http://schemas.openxmlformats.org/officeDocument/2006/relationships/settings" Target="settings.xml"/><Relationship Id="rId7" Type="http://schemas.openxmlformats.org/officeDocument/2006/relationships/hyperlink" Target="consultantplus://offline/ref=FCF13D79AAA436AEF9E87D9E7A4CF2A454D65EB1BDBFF7A6330900D02839F80C8AE95FE7AF6AEF29e7g4E" TargetMode="External"/><Relationship Id="rId12" Type="http://schemas.openxmlformats.org/officeDocument/2006/relationships/hyperlink" Target="consultantplus://offline/ref=FCF13D79AAA436AEF9E87D9E7A4CF2A454DF5DB6B9B9F7A6330900D028e3g9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CF13D79AAA436AEF9E87D9E7A4CF2A454D656B2B4BFF7A6330900D02839F80C8AE95FE7AF6AEF2Be7g7E" TargetMode="External"/><Relationship Id="rId11" Type="http://schemas.openxmlformats.org/officeDocument/2006/relationships/hyperlink" Target="consultantplus://offline/ref=FCF13D79AAA436AEF9E87D9E7A4CF2A454D656B2B4BFF7A6330900D02839F80C8AE95FE7AF6AEF2Fe7g7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CF13D79AAA436AEF9E87D9E7A4CF2A457D25CB3BCBBF7A6330900D02839F80C8AE95FE7AF6AEF2Ce7g4E" TargetMode="External"/><Relationship Id="rId10" Type="http://schemas.openxmlformats.org/officeDocument/2006/relationships/hyperlink" Target="consultantplus://offline/ref=FCF13D79AAA436AEF9E87D9E7A4CF2A457D056B2B5BBF7A6330900D02839F80C8AE95FE7AF6AE82Fe7g4E" TargetMode="External"/><Relationship Id="rId4" Type="http://schemas.openxmlformats.org/officeDocument/2006/relationships/webSettings" Target="webSettings.xml"/><Relationship Id="rId9" Type="http://schemas.openxmlformats.org/officeDocument/2006/relationships/hyperlink" Target="consultantplus://offline/ref=FCF13D79AAA436AEF9E87D9E7A4CF2A457D056B2BCB3F7A6330900D02839F80C8AE95FE7AF6AEF28e7g2E" TargetMode="External"/><Relationship Id="rId14" Type="http://schemas.openxmlformats.org/officeDocument/2006/relationships/hyperlink" Target="consultantplus://offline/ref=FCF13D79AAA436AEF9E87D9E7A4CF2A457D25EB7BAB3F7A6330900D02839F80C8AE95FE7AF6AEF2Ce7g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5681</Words>
  <Characters>32385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2017-12-15T04:32:00Z</dcterms:created>
  <dcterms:modified xsi:type="dcterms:W3CDTF">2017-12-15T04:32:00Z</dcterms:modified>
</cp:coreProperties>
</file>