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CC" w:rsidRDefault="00F71ECC" w:rsidP="00F71ECC">
      <w:pPr>
        <w:ind w:firstLine="567"/>
        <w:jc w:val="both"/>
        <w:rPr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Материалы присылаются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двумя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отдельными прикрепленными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файлами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в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одном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электронном письме. Названия файлов указывается следующим образом: Иванов_заявка.doc, Иванов_статья.doc. Заявку и статью необходимо прислать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1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марта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6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года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на электронный адрес </w:t>
      </w:r>
      <w:r w:rsidRPr="0043666C">
        <w:rPr>
          <w:rFonts w:ascii="Times New Roman" w:hAnsi="Times New Roman" w:cs="Times New Roman"/>
          <w:bCs/>
          <w:spacing w:val="4"/>
          <w:sz w:val="24"/>
          <w:szCs w:val="24"/>
        </w:rPr>
        <w:t>секретаря конференции Риммы Сергеевны Давыдовой: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hyperlink r:id="rId4" w:history="1">
        <w:r w:rsidRPr="00B35E7D">
          <w:rPr>
            <w:rStyle w:val="a3"/>
            <w:rFonts w:ascii="Times New Roman" w:hAnsi="Times New Roman" w:cs="Times New Roman"/>
            <w:sz w:val="23"/>
            <w:szCs w:val="23"/>
            <w:shd w:val="clear" w:color="auto" w:fill="F6F7F8"/>
          </w:rPr>
          <w:t>konftgu@mail.ru</w:t>
        </w:r>
      </w:hyperlink>
      <w:r>
        <w:rPr>
          <w:rFonts w:ascii="Helvetica" w:hAnsi="Helvetica" w:cs="Helvetica"/>
          <w:color w:val="87898F"/>
          <w:sz w:val="23"/>
          <w:szCs w:val="23"/>
          <w:shd w:val="clear" w:color="auto" w:fill="F6F7F8"/>
        </w:rPr>
        <w:t xml:space="preserve"> 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,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тема письма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«Конференция ТЕКСТ».</w:t>
      </w:r>
      <w:r w:rsidRPr="0076638F">
        <w:rPr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Оригинальность текста должна составлять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не менее 75%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при его проверке через систему 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>«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>Антиплагиат</w:t>
      </w:r>
      <w:r>
        <w:rPr>
          <w:rFonts w:ascii="Times New Roman" w:hAnsi="Times New Roman" w:cs="Times New Roman"/>
          <w:bCs/>
          <w:spacing w:val="4"/>
          <w:sz w:val="24"/>
          <w:szCs w:val="24"/>
        </w:rPr>
        <w:t>»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>.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Материалы представляются в объёме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5-8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страниц в электронном виде с соблюдением следующих параметров.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структуре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а первой строке с выравниванием по левому краю указывается код УДК (для определения УДК можно использовать ссылки https://www.teacode.com/online/udc/ или http://www.naukapro.ru/metod.htm);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центру прописными буквами (полужирный шрифт) печатается название статьи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центру курсивом печатаются инициалы и фамилия автора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(научного руководителя для магистрантов и аспирантов)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; на следующей строке –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место работы, на следующей строке – город, страна (без сокращений). Если авторов статьи несколько, то информация повторяется для каждого автора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4)</w:t>
      </w:r>
      <w:r w:rsidRPr="0076638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ширине приводится аннотация на русском языке объёмом не менее 3-5 предложений (учитывая пробелы)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а следующей строке приводятся ключевые слова (5–7 слов). Пункты 2-5 повторя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ю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тся на английском языке в самом конце статьи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6) </w:t>
      </w:r>
      <w:r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76638F">
        <w:rPr>
          <w:rFonts w:ascii="Times New Roman" w:hAnsi="Times New Roman" w:cs="Times New Roman"/>
          <w:spacing w:val="4"/>
          <w:sz w:val="24"/>
          <w:szCs w:val="24"/>
        </w:rPr>
        <w:t>алее через строку печатается текст статьи, который выравнивается по ширине страницы</w:t>
      </w:r>
      <w:r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7)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писок цитируемых источников в алфавитном порядке должен быть набран шрифтом Times New Roman размером 12 пунктов в соответствии с ГОСТ Р 7.0.5. – 2008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8)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носки на источник с указанием номера и страницы даются в тексте в квадратных скобках [1, с. 16].</w:t>
      </w:r>
    </w:p>
    <w:p w:rsidR="00F71ECC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содержанию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1) постановка проблемы;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2) обзор основных исследований по данной проблематике (историография вопроса);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3) определение цели и задач статьи;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4) изложение основного материала исследования;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5) выводы и перспективы дальнейших изысканий;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6) список литературы.</w:t>
      </w:r>
    </w:p>
    <w:p w:rsidR="00F71ECC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оформлению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ш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рифт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Times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New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Roman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, текстовый редактор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MS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2) 14 кегль, одинарный интервал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се поля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– по 20 мм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бзацный отступ – </w:t>
      </w:r>
      <w:smartTag w:uri="urn:schemas-microsoft-com:office:smarttags" w:element="metricconverter">
        <w:smartTagPr>
          <w:attr w:name="ProductID" w:val="10 мм"/>
        </w:smartTagPr>
        <w:r w:rsidRPr="0076638F">
          <w:rPr>
            <w:rFonts w:ascii="Times New Roman" w:hAnsi="Times New Roman" w:cs="Times New Roman"/>
            <w:color w:val="auto"/>
            <w:sz w:val="24"/>
            <w:szCs w:val="24"/>
          </w:rPr>
          <w:t>10 мм</w:t>
        </w:r>
        <w:r>
          <w:rPr>
            <w:rFonts w:ascii="Times New Roman" w:hAnsi="Times New Roman" w:cs="Times New Roman"/>
            <w:color w:val="auto"/>
            <w:sz w:val="24"/>
            <w:szCs w:val="24"/>
          </w:rPr>
          <w:t>;</w:t>
        </w:r>
      </w:smartTag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3A3D">
        <w:rPr>
          <w:rFonts w:ascii="Times New Roman" w:hAnsi="Times New Roman"/>
          <w:color w:val="auto"/>
          <w:sz w:val="24"/>
          <w:szCs w:val="24"/>
        </w:rPr>
        <w:t xml:space="preserve">5) для названия статьи </w:t>
      </w:r>
      <w:r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основного текста используется кегль 14 пт., для сведений об авторе, аннотаций, ключевых слов, списка литературы –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кегль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12 пт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омера страниц не указываются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7) </w:t>
      </w:r>
      <w:r>
        <w:rPr>
          <w:rFonts w:ascii="Times New Roman" w:hAnsi="Times New Roman"/>
          <w:color w:val="auto"/>
          <w:sz w:val="24"/>
          <w:szCs w:val="24"/>
        </w:rPr>
        <w:t>и</w:t>
      </w:r>
      <w:r w:rsidRPr="0076638F">
        <w:rPr>
          <w:rFonts w:ascii="Times New Roman" w:hAnsi="Times New Roman"/>
          <w:color w:val="auto"/>
          <w:sz w:val="24"/>
          <w:szCs w:val="24"/>
        </w:rPr>
        <w:t>ллюстративный материал печатается курсивом</w:t>
      </w:r>
      <w:r>
        <w:rPr>
          <w:rFonts w:ascii="Times New Roman" w:hAnsi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8) </w:t>
      </w:r>
      <w:r>
        <w:rPr>
          <w:rFonts w:ascii="Times New Roman" w:hAnsi="Times New Roman"/>
          <w:color w:val="auto"/>
          <w:sz w:val="24"/>
          <w:szCs w:val="24"/>
        </w:rPr>
        <w:t>с</w:t>
      </w:r>
      <w:r w:rsidRPr="0076638F">
        <w:rPr>
          <w:rFonts w:ascii="Times New Roman" w:hAnsi="Times New Roman"/>
          <w:color w:val="auto"/>
          <w:sz w:val="24"/>
          <w:szCs w:val="24"/>
        </w:rPr>
        <w:t>хемы, таблицы, рисунки вставляются в текст, должны быть пронумерованы и снабжены названиями или подрисуночными подписями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9) </w:t>
      </w:r>
      <w:r>
        <w:rPr>
          <w:rFonts w:ascii="Times New Roman" w:hAnsi="Times New Roman"/>
          <w:color w:val="auto"/>
          <w:sz w:val="24"/>
          <w:szCs w:val="24"/>
        </w:rPr>
        <w:t>н</w:t>
      </w:r>
      <w:r w:rsidRPr="0076638F">
        <w:rPr>
          <w:rFonts w:ascii="Times New Roman" w:hAnsi="Times New Roman"/>
          <w:color w:val="auto"/>
          <w:sz w:val="24"/>
          <w:szCs w:val="24"/>
        </w:rPr>
        <w:t>азвание таблицы размещается над таблицей</w:t>
      </w:r>
      <w:r>
        <w:rPr>
          <w:rFonts w:ascii="Times New Roman" w:hAnsi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10) </w:t>
      </w:r>
      <w:r>
        <w:rPr>
          <w:rFonts w:ascii="Times New Roman" w:hAnsi="Times New Roman"/>
          <w:color w:val="auto"/>
          <w:sz w:val="24"/>
          <w:szCs w:val="24"/>
        </w:rPr>
        <w:t>в</w:t>
      </w:r>
      <w:r w:rsidRPr="0076638F">
        <w:rPr>
          <w:rFonts w:ascii="Times New Roman" w:hAnsi="Times New Roman"/>
          <w:color w:val="auto"/>
          <w:sz w:val="24"/>
          <w:szCs w:val="24"/>
        </w:rPr>
        <w:t>ставка автоматических сносок не допускается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а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бзацные отступы нельзя заменять пробелами или табуляцией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lastRenderedPageBreak/>
        <w:t xml:space="preserve">12)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м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ежду словами не должно быть более одного пробела, все выравнивания производятся табуляцией. </w:t>
      </w:r>
    </w:p>
    <w:p w:rsidR="00F71ECC" w:rsidRPr="0076638F" w:rsidRDefault="00F71ECC" w:rsidP="00F71ECC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:rsidR="00F71ECC" w:rsidRDefault="00F71ECC" w:rsidP="00F71ECC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Контактные лица: </w:t>
      </w:r>
    </w:p>
    <w:p w:rsidR="00F71ECC" w:rsidRPr="00AB5639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AB56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Римма Сергеевна Давыдова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технический секретарь конференции, преподаватель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кафедры «</w:t>
      </w:r>
      <w:r w:rsidRPr="00AB5639">
        <w:rPr>
          <w:rFonts w:ascii="Times New Roman" w:hAnsi="Times New Roman" w:cs="Times New Roman"/>
          <w:iCs/>
          <w:sz w:val="24"/>
          <w:szCs w:val="24"/>
        </w:rPr>
        <w:t>Филология, лингвоэкспертология и медиакоммуникации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 </w:t>
      </w:r>
      <w:hyperlink r:id="rId5" w:history="1">
        <w:r w:rsidRPr="00AB5639">
          <w:rPr>
            <w:rStyle w:val="a3"/>
            <w:rFonts w:ascii="Times New Roman" w:hAnsi="Times New Roman" w:cs="Times New Roman"/>
            <w:sz w:val="23"/>
            <w:szCs w:val="23"/>
            <w:shd w:val="clear" w:color="auto" w:fill="F6F7F8"/>
          </w:rPr>
          <w:t>konftgu@mail.ru</w:t>
        </w:r>
      </w:hyperlink>
      <w:r w:rsidRPr="00AB56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71ECC" w:rsidRPr="00AB5639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AB56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Валентина Сергеевна Бычкова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ответственный секретарь конференции, 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>старший преподаватель кафедры «</w:t>
      </w:r>
      <w:r w:rsidRPr="00AB5639">
        <w:rPr>
          <w:rFonts w:ascii="Times New Roman" w:hAnsi="Times New Roman" w:cs="Times New Roman"/>
          <w:iCs/>
          <w:sz w:val="24"/>
          <w:szCs w:val="24"/>
        </w:rPr>
        <w:t>Филология, лингвоэкспертология и медиакоммуникации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 </w:t>
      </w:r>
      <w:hyperlink r:id="rId6" w:history="1">
        <w:r w:rsidRPr="00AB563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valciria96@outlook.com</w:t>
        </w:r>
      </w:hyperlink>
      <w:r w:rsidRPr="00AB56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71ECC" w:rsidRPr="00AB5639" w:rsidRDefault="00F71ECC" w:rsidP="00F71ECC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- Ольга Дмитриевна Паршина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, канд. филол. </w:t>
      </w:r>
      <w:r w:rsidRPr="00AB5639">
        <w:rPr>
          <w:rFonts w:ascii="Times New Roman" w:hAnsi="Times New Roman" w:cs="Times New Roman"/>
          <w:sz w:val="24"/>
          <w:szCs w:val="24"/>
        </w:rPr>
        <w:t xml:space="preserve">наук, 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>заведующий кафедр</w:t>
      </w:r>
      <w:r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AB5639">
        <w:rPr>
          <w:rFonts w:ascii="Times New Roman" w:hAnsi="Times New Roman" w:cs="Times New Roman"/>
          <w:iCs/>
          <w:sz w:val="24"/>
          <w:szCs w:val="24"/>
        </w:rPr>
        <w:t>Филология, лингвоэкспертология и медиакоммуникации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</w:t>
      </w:r>
      <w:r>
        <w:rPr>
          <w:rFonts w:ascii="Times New Roman" w:hAnsi="Times New Roman" w:cs="Times New Roman"/>
          <w:color w:val="auto"/>
          <w:sz w:val="24"/>
          <w:szCs w:val="24"/>
        </w:rPr>
        <w:t>заместитель председателя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конференции, </w:t>
      </w:r>
    </w:p>
    <w:p w:rsidR="00F71ECC" w:rsidRPr="0076638F" w:rsidRDefault="00F71ECC" w:rsidP="00F71EC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Pr="00AB5639">
          <w:rPr>
            <w:rStyle w:val="a3"/>
            <w:rFonts w:ascii="Times New Roman" w:hAnsi="Times New Roman" w:cs="Times New Roman"/>
            <w:sz w:val="24"/>
            <w:szCs w:val="24"/>
          </w:rPr>
          <w:t>parshinaod@mail.ru</w:t>
        </w:r>
      </w:hyperlink>
      <w:r w:rsidRPr="00AB5639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Контактные телефоны: </w:t>
      </w:r>
      <w:r w:rsidRPr="0076638F">
        <w:rPr>
          <w:rFonts w:ascii="Times New Roman" w:hAnsi="Times New Roman" w:cs="Times New Roman"/>
          <w:bCs/>
          <w:spacing w:val="1"/>
          <w:sz w:val="24"/>
          <w:szCs w:val="24"/>
        </w:rPr>
        <w:t>8</w:t>
      </w:r>
      <w:r w:rsidRPr="0076638F">
        <w:rPr>
          <w:rFonts w:ascii="Times New Roman" w:hAnsi="Times New Roman" w:cs="Times New Roman"/>
          <w:sz w:val="24"/>
          <w:szCs w:val="24"/>
        </w:rPr>
        <w:t>(8482) 44-93-87</w:t>
      </w:r>
      <w:r>
        <w:rPr>
          <w:rFonts w:ascii="Times New Roman" w:hAnsi="Times New Roman" w:cs="Times New Roman"/>
          <w:sz w:val="24"/>
          <w:szCs w:val="24"/>
        </w:rPr>
        <w:t>, 44-93-77.</w:t>
      </w:r>
      <w:r w:rsidRPr="0076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CC" w:rsidRPr="0076638F" w:rsidRDefault="00F71ECC" w:rsidP="00F71E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849" w:rsidRDefault="00547849">
      <w:bookmarkStart w:id="0" w:name="_GoBack"/>
      <w:bookmarkEnd w:id="0"/>
    </w:p>
    <w:sectPr w:rsidR="00547849" w:rsidSect="00A81116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540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5771" w:rsidRPr="00192862" w:rsidRDefault="00F71EC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2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5771" w:rsidRDefault="00F71EC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CC"/>
    <w:rsid w:val="00547849"/>
    <w:rsid w:val="006C5B1D"/>
    <w:rsid w:val="00912C69"/>
    <w:rsid w:val="00BF0E80"/>
    <w:rsid w:val="00E67541"/>
    <w:rsid w:val="00F56238"/>
    <w:rsid w:val="00F7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6A5FD-133E-4A9D-8DBD-2FE3646B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CC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Cs w:val="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EC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71EC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71ECC"/>
    <w:rPr>
      <w:rFonts w:ascii="Calibri" w:eastAsia="Times New Roman" w:hAnsi="Calibri" w:cs="Calibri"/>
      <w:bCs w:val="0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rshinaod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ciria96@outlook.com" TargetMode="External"/><Relationship Id="rId5" Type="http://schemas.openxmlformats.org/officeDocument/2006/relationships/hyperlink" Target="mailto:konftgu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nftgu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2025-11-01T11:39:00Z</dcterms:created>
  <dcterms:modified xsi:type="dcterms:W3CDTF">2025-11-01T11:39:00Z</dcterms:modified>
</cp:coreProperties>
</file>