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05" w:rsidRDefault="00B51905" w:rsidP="00B51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1A8FA" wp14:editId="1A60F2AF">
            <wp:extent cx="4502150" cy="10024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5328" cy="101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05" w:rsidRDefault="00B51905" w:rsidP="00B5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65" w:rsidRDefault="00B51905" w:rsidP="00B51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Оргкомитет_2025</w:t>
      </w:r>
    </w:p>
    <w:p w:rsidR="00B51905" w:rsidRDefault="00B51905" w:rsidP="00B5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D7C" w:rsidRDefault="00B87D7C" w:rsidP="00B87D7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2C2">
        <w:rPr>
          <w:rFonts w:ascii="Times New Roman" w:hAnsi="Times New Roman" w:cs="Times New Roman"/>
          <w:b/>
          <w:sz w:val="24"/>
          <w:szCs w:val="24"/>
        </w:rPr>
        <w:t>Иванова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председатель, д-р социологических наук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гуманитарно-педагогического института ТГУ</w:t>
      </w:r>
    </w:p>
    <w:p w:rsidR="00B51905" w:rsidRPr="00B51905" w:rsidRDefault="00B51905" w:rsidP="00B5190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1905">
        <w:rPr>
          <w:rFonts w:ascii="Times New Roman" w:hAnsi="Times New Roman" w:cs="Times New Roman"/>
          <w:b/>
          <w:sz w:val="24"/>
          <w:szCs w:val="24"/>
        </w:rPr>
        <w:t xml:space="preserve">Руденко Ирина Викторовна, </w:t>
      </w:r>
      <w:r w:rsidRPr="00B51905">
        <w:rPr>
          <w:rFonts w:ascii="Times New Roman" w:hAnsi="Times New Roman" w:cs="Times New Roman"/>
          <w:sz w:val="24"/>
          <w:szCs w:val="24"/>
        </w:rPr>
        <w:t>руководитель рабочей группы оргкомитета, руководитель НОЦ «Международный исследовательский центр современных проблем воспитания» ТГУ, профессор кафедры «Педагогика и психология», доктор педагогических наук, профессор</w:t>
      </w:r>
    </w:p>
    <w:p w:rsidR="009971BA" w:rsidRPr="000622C2" w:rsidRDefault="009971BA" w:rsidP="00B87D7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71BA" w:rsidRPr="00B87D7C" w:rsidRDefault="009971BA" w:rsidP="00B5190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Вопияшина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Светлана Михайловна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канд.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филол</w:t>
      </w:r>
      <w:proofErr w:type="spellEnd"/>
      <w:r w:rsidRPr="00B87D7C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заведующий кафедрой</w:t>
      </w:r>
      <w:r w:rsidRPr="00B87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теории и практики перевода ТГУ</w:t>
      </w:r>
    </w:p>
    <w:p w:rsidR="009971BA" w:rsidRPr="002A5D7F" w:rsidRDefault="009971BA" w:rsidP="002A5D7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5D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Герасимов Антон Владимирович, </w:t>
      </w:r>
      <w:r w:rsidRPr="002A5D7F">
        <w:rPr>
          <w:rFonts w:ascii="Times New Roman" w:hAnsi="Times New Roman" w:cs="Times New Roman"/>
          <w:sz w:val="24"/>
          <w:szCs w:val="24"/>
          <w:shd w:val="clear" w:color="auto" w:fill="FFFFFF"/>
        </w:rPr>
        <w:t>ассистент кафедры «Прикладная математика и информатика», аспирант кафедры «Педагогика и психология»</w:t>
      </w:r>
    </w:p>
    <w:p w:rsidR="009971BA" w:rsidRDefault="009971BA" w:rsidP="000622C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Голубева Ирина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Владимировна </w:t>
      </w:r>
      <w:r w:rsidRPr="002A5D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«Педагогика и психология»</w:t>
      </w:r>
    </w:p>
    <w:p w:rsidR="009971BA" w:rsidRDefault="009971BA" w:rsidP="000622C2">
      <w:pPr>
        <w:pStyle w:val="question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Долинюк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ведущий специалист Департамента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Тольятти</w:t>
      </w:r>
    </w:p>
    <w:p w:rsidR="009971BA" w:rsidRDefault="009971BA" w:rsidP="002A5D7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2C2">
        <w:rPr>
          <w:rFonts w:ascii="Times New Roman" w:hAnsi="Times New Roman" w:cs="Times New Roman"/>
          <w:b/>
          <w:sz w:val="24"/>
          <w:szCs w:val="24"/>
        </w:rPr>
        <w:t>Дрыгина</w:t>
      </w:r>
      <w:proofErr w:type="spellEnd"/>
      <w:r w:rsidRPr="000622C2">
        <w:rPr>
          <w:rFonts w:ascii="Times New Roman" w:hAnsi="Times New Roman" w:cs="Times New Roman"/>
          <w:b/>
          <w:sz w:val="24"/>
          <w:szCs w:val="24"/>
        </w:rPr>
        <w:t xml:space="preserve">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Pr="000622C2">
        <w:rPr>
          <w:rFonts w:ascii="Times New Roman" w:hAnsi="Times New Roman" w:cs="Times New Roman"/>
          <w:sz w:val="24"/>
          <w:szCs w:val="24"/>
        </w:rPr>
        <w:t>«Педагогика и психология», кандидат педагогических наук, доцент</w:t>
      </w:r>
    </w:p>
    <w:p w:rsidR="009971BA" w:rsidRDefault="009971BA" w:rsidP="00B5190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Некрасова Екатерина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группы экспертов, канд. псих. наук, доцент кафедры «Педагогика и психология» ТГУ</w:t>
      </w:r>
    </w:p>
    <w:p w:rsidR="009971BA" w:rsidRPr="000622C2" w:rsidRDefault="009971BA" w:rsidP="000622C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2C2">
        <w:rPr>
          <w:rFonts w:ascii="Times New Roman" w:hAnsi="Times New Roman" w:cs="Times New Roman"/>
          <w:b/>
        </w:rPr>
        <w:t>Обухович Светлана Анатольевна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канд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истор.н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0622C2">
        <w:rPr>
          <w:rFonts w:ascii="Times New Roman" w:hAnsi="Times New Roman" w:cs="Times New Roman"/>
        </w:rPr>
        <w:t>доцент кафедры истории и философии</w:t>
      </w:r>
    </w:p>
    <w:p w:rsidR="009971BA" w:rsidRDefault="009971BA" w:rsidP="00B5190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группы экспертов секции,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доцент кафедры «Педагогика и психология» ТГУ </w:t>
      </w:r>
    </w:p>
    <w:p w:rsidR="009971BA" w:rsidRDefault="009971BA" w:rsidP="000622C2">
      <w:pPr>
        <w:pStyle w:val="question"/>
        <w:numPr>
          <w:ilvl w:val="0"/>
          <w:numId w:val="1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2C2">
        <w:rPr>
          <w:rFonts w:ascii="Times New Roman" w:hAnsi="Times New Roman" w:cs="Times New Roman"/>
          <w:b/>
          <w:sz w:val="24"/>
          <w:szCs w:val="24"/>
        </w:rPr>
        <w:t>Пантыкина</w:t>
      </w:r>
      <w:proofErr w:type="spellEnd"/>
      <w:r w:rsidRPr="000622C2">
        <w:rPr>
          <w:rFonts w:ascii="Times New Roman" w:hAnsi="Times New Roman" w:cs="Times New Roman"/>
          <w:b/>
          <w:sz w:val="24"/>
          <w:szCs w:val="24"/>
        </w:rPr>
        <w:t xml:space="preserve"> Марина Ивановна</w:t>
      </w:r>
      <w:r w:rsidRPr="000622C2">
        <w:rPr>
          <w:rFonts w:ascii="Times New Roman" w:hAnsi="Times New Roman" w:cs="Times New Roman"/>
          <w:sz w:val="24"/>
          <w:szCs w:val="24"/>
        </w:rPr>
        <w:t>, руководитель по научно-образовательной деятельности гуманитарно-педагогического института, доктор философских наук, доцент.</w:t>
      </w:r>
    </w:p>
    <w:p w:rsidR="009971BA" w:rsidRDefault="009971BA" w:rsidP="002A5D7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Паршина Ольга Дмитриевна </w:t>
      </w:r>
      <w:r w:rsidRPr="002A5D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заведующий кафедрой «</w:t>
      </w:r>
      <w:r w:rsidRPr="002A5D7F">
        <w:rPr>
          <w:rFonts w:ascii="Times New Roman" w:hAnsi="Times New Roman" w:cs="Times New Roman"/>
          <w:sz w:val="24"/>
          <w:szCs w:val="24"/>
        </w:rPr>
        <w:t xml:space="preserve">Русский язык, литература и </w:t>
      </w:r>
      <w:proofErr w:type="spellStart"/>
      <w:r w:rsidRPr="002A5D7F">
        <w:rPr>
          <w:rFonts w:ascii="Times New Roman" w:hAnsi="Times New Roman" w:cs="Times New Roman"/>
          <w:sz w:val="24"/>
          <w:szCs w:val="24"/>
        </w:rPr>
        <w:t>лингвокриминалистика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канд.филол.н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</w:t>
      </w:r>
    </w:p>
    <w:p w:rsidR="009971BA" w:rsidRPr="00B87D7C" w:rsidRDefault="009971BA" w:rsidP="000622C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2C2">
        <w:rPr>
          <w:rFonts w:ascii="Times New Roman" w:hAnsi="Times New Roman" w:cs="Times New Roman"/>
          <w:b/>
          <w:sz w:val="24"/>
          <w:szCs w:val="24"/>
        </w:rPr>
        <w:t>Сидякина Елена Анатольевна</w:t>
      </w:r>
      <w:r w:rsidRPr="000622C2">
        <w:rPr>
          <w:rFonts w:ascii="Times New Roman" w:hAnsi="Times New Roman" w:cs="Times New Roman"/>
          <w:sz w:val="24"/>
          <w:szCs w:val="24"/>
        </w:rPr>
        <w:t xml:space="preserve">, доцент кафедры «Педагогика и психология», </w:t>
      </w:r>
      <w:r w:rsidRPr="00B87D7C">
        <w:rPr>
          <w:rFonts w:ascii="Times New Roman" w:hAnsi="Times New Roman" w:cs="Times New Roman"/>
          <w:sz w:val="24"/>
          <w:szCs w:val="24"/>
        </w:rPr>
        <w:t>кандидат педагогических наук, доцент</w:t>
      </w:r>
    </w:p>
    <w:p w:rsidR="009971BA" w:rsidRDefault="009971BA" w:rsidP="000622C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D7C">
        <w:rPr>
          <w:rFonts w:ascii="Times New Roman" w:hAnsi="Times New Roman" w:cs="Times New Roman"/>
          <w:b/>
          <w:sz w:val="24"/>
          <w:szCs w:val="24"/>
        </w:rPr>
        <w:t>Сундеева</w:t>
      </w:r>
      <w:proofErr w:type="spellEnd"/>
      <w:r w:rsidRPr="00B87D7C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  <w:r>
        <w:rPr>
          <w:rFonts w:ascii="Times New Roman" w:hAnsi="Times New Roman" w:cs="Times New Roman"/>
          <w:sz w:val="24"/>
          <w:szCs w:val="24"/>
        </w:rPr>
        <w:t>, доцент кафедры «Педагогика и психология», кандидат педагогических наук.</w:t>
      </w:r>
    </w:p>
    <w:p w:rsidR="009971BA" w:rsidRDefault="009971BA" w:rsidP="000622C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Чижменко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</w:t>
      </w:r>
      <w:r>
        <w:rPr>
          <w:rFonts w:ascii="Times New Roman" w:hAnsi="Times New Roman" w:cs="Times New Roman"/>
          <w:sz w:val="24"/>
          <w:szCs w:val="24"/>
        </w:rPr>
        <w:t>– студентка группы ДФОб-2201а</w:t>
      </w:r>
    </w:p>
    <w:p w:rsidR="000622C2" w:rsidRPr="000622C2" w:rsidRDefault="000622C2" w:rsidP="000622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51905" w:rsidRPr="00B51905" w:rsidRDefault="00B51905" w:rsidP="00B51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05" w:rsidRPr="00B51905" w:rsidSect="00B519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C2E"/>
    <w:multiLevelType w:val="hybridMultilevel"/>
    <w:tmpl w:val="CDD2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44E6"/>
    <w:multiLevelType w:val="hybridMultilevel"/>
    <w:tmpl w:val="144C271C"/>
    <w:lvl w:ilvl="0" w:tplc="A87AB90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7FB6"/>
    <w:multiLevelType w:val="hybridMultilevel"/>
    <w:tmpl w:val="721C340A"/>
    <w:lvl w:ilvl="0" w:tplc="E9D6409A">
      <w:start w:val="1"/>
      <w:numFmt w:val="decimal"/>
      <w:pStyle w:val="question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FB"/>
    <w:rsid w:val="000232FB"/>
    <w:rsid w:val="000622C2"/>
    <w:rsid w:val="002A5D7F"/>
    <w:rsid w:val="005D0BB5"/>
    <w:rsid w:val="008E2A8A"/>
    <w:rsid w:val="009971BA"/>
    <w:rsid w:val="00B51905"/>
    <w:rsid w:val="00B60565"/>
    <w:rsid w:val="00B87D7C"/>
    <w:rsid w:val="00C5561B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05"/>
    <w:pPr>
      <w:spacing w:line="256" w:lineRule="auto"/>
      <w:ind w:left="720"/>
      <w:contextualSpacing/>
    </w:pPr>
  </w:style>
  <w:style w:type="paragraph" w:customStyle="1" w:styleId="question">
    <w:name w:val="question"/>
    <w:basedOn w:val="a"/>
    <w:rsid w:val="00B51905"/>
    <w:pPr>
      <w:numPr>
        <w:numId w:val="2"/>
      </w:numPr>
      <w:spacing w:line="256" w:lineRule="auto"/>
    </w:pPr>
  </w:style>
  <w:style w:type="paragraph" w:styleId="a4">
    <w:name w:val="Balloon Text"/>
    <w:basedOn w:val="a"/>
    <w:link w:val="a5"/>
    <w:uiPriority w:val="99"/>
    <w:semiHidden/>
    <w:unhideWhenUsed/>
    <w:rsid w:val="008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05"/>
    <w:pPr>
      <w:spacing w:line="256" w:lineRule="auto"/>
      <w:ind w:left="720"/>
      <w:contextualSpacing/>
    </w:pPr>
  </w:style>
  <w:style w:type="paragraph" w:customStyle="1" w:styleId="question">
    <w:name w:val="question"/>
    <w:basedOn w:val="a"/>
    <w:rsid w:val="00B51905"/>
    <w:pPr>
      <w:numPr>
        <w:numId w:val="2"/>
      </w:numPr>
      <w:spacing w:line="256" w:lineRule="auto"/>
    </w:pPr>
  </w:style>
  <w:style w:type="paragraph" w:styleId="a4">
    <w:name w:val="Balloon Text"/>
    <w:basedOn w:val="a"/>
    <w:link w:val="a5"/>
    <w:uiPriority w:val="99"/>
    <w:semiHidden/>
    <w:unhideWhenUsed/>
    <w:rsid w:val="008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Eлена</cp:lastModifiedBy>
  <cp:revision>2</cp:revision>
  <dcterms:created xsi:type="dcterms:W3CDTF">2025-02-04T14:38:00Z</dcterms:created>
  <dcterms:modified xsi:type="dcterms:W3CDTF">2025-02-04T14:38:00Z</dcterms:modified>
</cp:coreProperties>
</file>