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59CD3" w14:textId="77777777" w:rsidR="00274F6D" w:rsidRPr="007A4681" w:rsidRDefault="00CE1E7D" w:rsidP="003E45F2">
      <w:pPr>
        <w:jc w:val="center"/>
        <w:rPr>
          <w:rFonts w:ascii="Times New Roman" w:hAnsi="Times New Roman" w:cs="Times New Roman"/>
          <w:b/>
          <w:bCs/>
          <w:sz w:val="28"/>
        </w:rPr>
      </w:pPr>
      <w:bookmarkStart w:id="0" w:name="_Hlk227665754"/>
      <w:bookmarkStart w:id="1" w:name="_Hlk227665951"/>
      <w:r w:rsidRPr="007A4681">
        <w:rPr>
          <w:rFonts w:ascii="Times New Roman" w:hAnsi="Times New Roman" w:cs="Times New Roman"/>
          <w:b/>
          <w:bCs/>
          <w:sz w:val="28"/>
        </w:rPr>
        <w:t>Техническое задание Центр</w:t>
      </w:r>
      <w:r w:rsidR="00D32C72" w:rsidRPr="007A4681">
        <w:rPr>
          <w:rFonts w:ascii="Times New Roman" w:hAnsi="Times New Roman" w:cs="Times New Roman"/>
          <w:b/>
          <w:bCs/>
          <w:sz w:val="28"/>
        </w:rPr>
        <w:t>у</w:t>
      </w:r>
      <w:r w:rsidRPr="007A4681">
        <w:rPr>
          <w:rFonts w:ascii="Times New Roman" w:hAnsi="Times New Roman" w:cs="Times New Roman"/>
          <w:b/>
          <w:bCs/>
          <w:sz w:val="28"/>
        </w:rPr>
        <w:t xml:space="preserve"> добровольчества и </w:t>
      </w:r>
      <w:proofErr w:type="spellStart"/>
      <w:r w:rsidRPr="007A4681">
        <w:rPr>
          <w:rFonts w:ascii="Times New Roman" w:hAnsi="Times New Roman" w:cs="Times New Roman"/>
          <w:b/>
          <w:bCs/>
          <w:sz w:val="28"/>
        </w:rPr>
        <w:t>волонтёрства</w:t>
      </w:r>
      <w:proofErr w:type="spellEnd"/>
      <w:r w:rsidRPr="007A4681">
        <w:rPr>
          <w:rFonts w:ascii="Times New Roman" w:hAnsi="Times New Roman" w:cs="Times New Roman"/>
          <w:b/>
          <w:bCs/>
          <w:sz w:val="28"/>
        </w:rPr>
        <w:t xml:space="preserve"> Тольяттинского государственного университета на волонтёрское сопровождение мероприятия</w:t>
      </w:r>
    </w:p>
    <w:p w14:paraId="69C7D6A1" w14:textId="77777777" w:rsidR="007A4681" w:rsidRPr="007A4681" w:rsidRDefault="007A4681" w:rsidP="003E45F2">
      <w:pPr>
        <w:jc w:val="center"/>
        <w:rPr>
          <w:rFonts w:ascii="Times New Roman" w:hAnsi="Times New Roman" w:cs="Times New Roman"/>
          <w:b/>
          <w:sz w:val="24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274F6D" w:rsidRPr="00274F6D" w14:paraId="6BB7B795" w14:textId="77777777" w:rsidTr="00274F6D">
        <w:tc>
          <w:tcPr>
            <w:tcW w:w="3256" w:type="dxa"/>
          </w:tcPr>
          <w:p w14:paraId="7EAE3113" w14:textId="77777777" w:rsidR="00274F6D" w:rsidRPr="00274F6D" w:rsidRDefault="00274F6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74F6D">
              <w:rPr>
                <w:rFonts w:ascii="Times New Roman" w:hAnsi="Times New Roman" w:cs="Times New Roman"/>
                <w:b/>
                <w:sz w:val="24"/>
              </w:rPr>
              <w:t>Заявитель</w:t>
            </w:r>
          </w:p>
        </w:tc>
        <w:tc>
          <w:tcPr>
            <w:tcW w:w="6089" w:type="dxa"/>
          </w:tcPr>
          <w:p w14:paraId="7B9DB1B7" w14:textId="77777777" w:rsidR="00274F6D" w:rsidRPr="00274F6D" w:rsidRDefault="00274F6D" w:rsidP="00B5188B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274F6D">
              <w:rPr>
                <w:rFonts w:ascii="Times New Roman" w:hAnsi="Times New Roman" w:cs="Times New Roman"/>
                <w:sz w:val="24"/>
              </w:rPr>
              <w:t xml:space="preserve">Название </w:t>
            </w:r>
            <w:r w:rsidR="00B5188B">
              <w:rPr>
                <w:rFonts w:ascii="Times New Roman" w:hAnsi="Times New Roman" w:cs="Times New Roman"/>
                <w:sz w:val="24"/>
              </w:rPr>
              <w:t>организации</w:t>
            </w:r>
          </w:p>
        </w:tc>
      </w:tr>
      <w:tr w:rsidR="00274F6D" w:rsidRPr="00274F6D" w14:paraId="4664016D" w14:textId="77777777" w:rsidTr="00274F6D">
        <w:tc>
          <w:tcPr>
            <w:tcW w:w="3256" w:type="dxa"/>
          </w:tcPr>
          <w:p w14:paraId="020AC3F2" w14:textId="77777777" w:rsidR="00274F6D" w:rsidRPr="00274F6D" w:rsidRDefault="00274F6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ФИО, должность, контакты ответственного лица со стороны заявителя</w:t>
            </w:r>
          </w:p>
        </w:tc>
        <w:tc>
          <w:tcPr>
            <w:tcW w:w="6089" w:type="dxa"/>
          </w:tcPr>
          <w:p w14:paraId="720BD548" w14:textId="77777777" w:rsidR="00274F6D" w:rsidRDefault="00274F6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ФИО</w:t>
            </w:r>
            <w:r w:rsidR="00A919F9">
              <w:rPr>
                <w:rFonts w:ascii="Times New Roman" w:hAnsi="Times New Roman" w:cs="Times New Roman"/>
                <w:sz w:val="24"/>
              </w:rPr>
              <w:t>, должность</w:t>
            </w:r>
          </w:p>
          <w:p w14:paraId="4B02181B" w14:textId="77777777" w:rsidR="00274F6D" w:rsidRDefault="00274F6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Номер рабочего телефона</w:t>
            </w:r>
          </w:p>
          <w:p w14:paraId="2A639269" w14:textId="77777777" w:rsidR="00274F6D" w:rsidRDefault="00274F6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Номер мобильного телефона</w:t>
            </w:r>
          </w:p>
          <w:p w14:paraId="6906D69C" w14:textId="461F5C02" w:rsidR="00D32C72" w:rsidRPr="00274F6D" w:rsidRDefault="00274F6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Адрес электронной почты</w:t>
            </w:r>
          </w:p>
        </w:tc>
      </w:tr>
      <w:tr w:rsidR="00274F6D" w:rsidRPr="00274F6D" w14:paraId="45FC5426" w14:textId="77777777" w:rsidTr="00274F6D">
        <w:tc>
          <w:tcPr>
            <w:tcW w:w="3256" w:type="dxa"/>
          </w:tcPr>
          <w:p w14:paraId="05979BE0" w14:textId="77777777" w:rsidR="00274F6D" w:rsidRPr="00274F6D" w:rsidRDefault="00274F6D" w:rsidP="00C7254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Название мероприятия</w:t>
            </w:r>
            <w:r w:rsidR="00C72540">
              <w:rPr>
                <w:rFonts w:ascii="Times New Roman" w:hAnsi="Times New Roman" w:cs="Times New Roman"/>
                <w:b/>
                <w:sz w:val="24"/>
              </w:rPr>
              <w:t xml:space="preserve"> и его уровень</w:t>
            </w:r>
          </w:p>
        </w:tc>
        <w:tc>
          <w:tcPr>
            <w:tcW w:w="6089" w:type="dxa"/>
          </w:tcPr>
          <w:p w14:paraId="24439BB8" w14:textId="77777777" w:rsidR="00274F6D" w:rsidRDefault="00C725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 мероприятия</w:t>
            </w:r>
          </w:p>
          <w:p w14:paraId="7F93038E" w14:textId="3C199530" w:rsidR="00D32C72" w:rsidRPr="00274F6D" w:rsidRDefault="00C72540" w:rsidP="00C725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(университет, городское, </w:t>
            </w:r>
            <w:r w:rsidR="00B5188B">
              <w:rPr>
                <w:rFonts w:ascii="Times New Roman" w:hAnsi="Times New Roman" w:cs="Times New Roman"/>
                <w:sz w:val="24"/>
              </w:rPr>
              <w:t xml:space="preserve">областное, </w:t>
            </w:r>
            <w:r>
              <w:rPr>
                <w:rFonts w:ascii="Times New Roman" w:hAnsi="Times New Roman" w:cs="Times New Roman"/>
                <w:sz w:val="24"/>
              </w:rPr>
              <w:t>всероссийское, международное)</w:t>
            </w:r>
          </w:p>
        </w:tc>
      </w:tr>
      <w:tr w:rsidR="00274F6D" w:rsidRPr="00274F6D" w14:paraId="51D5D16B" w14:textId="77777777" w:rsidTr="00274F6D">
        <w:tc>
          <w:tcPr>
            <w:tcW w:w="3256" w:type="dxa"/>
          </w:tcPr>
          <w:p w14:paraId="7C350F7E" w14:textId="77777777" w:rsidR="00274F6D" w:rsidRPr="00274F6D" w:rsidRDefault="00274F6D" w:rsidP="00274F6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Подробное описание и программа мероприятия</w:t>
            </w:r>
          </w:p>
        </w:tc>
        <w:tc>
          <w:tcPr>
            <w:tcW w:w="6089" w:type="dxa"/>
          </w:tcPr>
          <w:p w14:paraId="1098D2A6" w14:textId="3C7D31D2" w:rsidR="00D32C72" w:rsidRPr="00274F6D" w:rsidRDefault="00731B38" w:rsidP="00731B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Программа мероприятия может быть представлена в качестве отдельного документа, являющегося </w:t>
            </w:r>
            <w:r w:rsidR="00A919F9">
              <w:rPr>
                <w:rFonts w:ascii="Times New Roman" w:hAnsi="Times New Roman" w:cs="Times New Roman"/>
                <w:sz w:val="24"/>
              </w:rPr>
              <w:t>П</w:t>
            </w:r>
            <w:r w:rsidR="00274F6D">
              <w:rPr>
                <w:rFonts w:ascii="Times New Roman" w:hAnsi="Times New Roman" w:cs="Times New Roman"/>
                <w:sz w:val="24"/>
              </w:rPr>
              <w:t>риложение</w:t>
            </w:r>
            <w:r>
              <w:rPr>
                <w:rFonts w:ascii="Times New Roman" w:hAnsi="Times New Roman" w:cs="Times New Roman"/>
                <w:sz w:val="24"/>
              </w:rPr>
              <w:t xml:space="preserve">м к Заявке, </w:t>
            </w:r>
            <w:r w:rsidR="00274F6D">
              <w:rPr>
                <w:rFonts w:ascii="Times New Roman" w:hAnsi="Times New Roman" w:cs="Times New Roman"/>
                <w:sz w:val="24"/>
              </w:rPr>
              <w:t xml:space="preserve">или </w:t>
            </w:r>
            <w:r>
              <w:rPr>
                <w:rFonts w:ascii="Times New Roman" w:hAnsi="Times New Roman" w:cs="Times New Roman"/>
                <w:sz w:val="24"/>
              </w:rPr>
              <w:t xml:space="preserve">как </w:t>
            </w:r>
            <w:r w:rsidR="00274F6D">
              <w:rPr>
                <w:rFonts w:ascii="Times New Roman" w:hAnsi="Times New Roman" w:cs="Times New Roman"/>
                <w:sz w:val="24"/>
              </w:rPr>
              <w:t>ссылка на информационный ресурс, где размещена данная информация</w:t>
            </w:r>
          </w:p>
        </w:tc>
      </w:tr>
      <w:tr w:rsidR="00274F6D" w:rsidRPr="00274F6D" w14:paraId="3270574B" w14:textId="77777777" w:rsidTr="00274F6D">
        <w:tc>
          <w:tcPr>
            <w:tcW w:w="3256" w:type="dxa"/>
          </w:tcPr>
          <w:p w14:paraId="12CFC8AC" w14:textId="77777777" w:rsidR="00274F6D" w:rsidRPr="00274F6D" w:rsidRDefault="00274F6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Дата, время и место проведения мероприятия</w:t>
            </w:r>
          </w:p>
        </w:tc>
        <w:tc>
          <w:tcPr>
            <w:tcW w:w="6089" w:type="dxa"/>
          </w:tcPr>
          <w:p w14:paraId="485216F2" w14:textId="77777777" w:rsidR="00A919F9" w:rsidRDefault="00A919F9" w:rsidP="00731B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</w:t>
            </w:r>
          </w:p>
          <w:p w14:paraId="10471F0E" w14:textId="77777777" w:rsidR="00A919F9" w:rsidRDefault="00A919F9" w:rsidP="00731B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Время начала и окончания мероприятия</w:t>
            </w:r>
          </w:p>
          <w:p w14:paraId="0B40079A" w14:textId="29ED27E5" w:rsidR="00D32C72" w:rsidRPr="00274F6D" w:rsidRDefault="00A919F9" w:rsidP="00B5188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Адрес </w:t>
            </w:r>
            <w:r>
              <w:rPr>
                <w:rStyle w:val="a6"/>
                <w:rFonts w:ascii="Times New Roman" w:hAnsi="Times New Roman" w:cs="Times New Roman"/>
                <w:sz w:val="24"/>
              </w:rPr>
              <w:footnoteReference w:id="1"/>
            </w:r>
          </w:p>
        </w:tc>
      </w:tr>
      <w:tr w:rsidR="00274F6D" w:rsidRPr="00274F6D" w14:paraId="6C6A08B8" w14:textId="77777777" w:rsidTr="00274F6D">
        <w:tc>
          <w:tcPr>
            <w:tcW w:w="3256" w:type="dxa"/>
          </w:tcPr>
          <w:p w14:paraId="1AD1A281" w14:textId="77777777" w:rsidR="00274F6D" w:rsidRPr="00274F6D" w:rsidRDefault="00274F6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Количество волонтёров</w:t>
            </w:r>
            <w:r w:rsidR="00731B38">
              <w:rPr>
                <w:rFonts w:ascii="Times New Roman" w:hAnsi="Times New Roman" w:cs="Times New Roman"/>
                <w:b/>
                <w:sz w:val="24"/>
              </w:rPr>
              <w:t>, время начала и окончания работы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и их функционал</w:t>
            </w:r>
          </w:p>
        </w:tc>
        <w:tc>
          <w:tcPr>
            <w:tcW w:w="6089" w:type="dxa"/>
          </w:tcPr>
          <w:p w14:paraId="7753E290" w14:textId="77777777" w:rsidR="00274F6D" w:rsidRDefault="00731B38" w:rsidP="005C0A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Общее количество волонтёров</w:t>
            </w:r>
          </w:p>
          <w:p w14:paraId="682794E3" w14:textId="77777777" w:rsidR="00731B38" w:rsidRDefault="00731B38" w:rsidP="005C0A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Функционал </w:t>
            </w:r>
            <w:r w:rsidR="00A919F9">
              <w:rPr>
                <w:rFonts w:ascii="Times New Roman" w:hAnsi="Times New Roman" w:cs="Times New Roman"/>
                <w:sz w:val="24"/>
              </w:rPr>
              <w:t>и в</w:t>
            </w:r>
            <w:r>
              <w:rPr>
                <w:rFonts w:ascii="Times New Roman" w:hAnsi="Times New Roman" w:cs="Times New Roman"/>
                <w:sz w:val="24"/>
              </w:rPr>
              <w:t xml:space="preserve">ремя занятости волонтёра </w:t>
            </w:r>
            <w:r w:rsidR="00A919F9">
              <w:rPr>
                <w:rFonts w:ascii="Times New Roman" w:hAnsi="Times New Roman" w:cs="Times New Roman"/>
                <w:sz w:val="24"/>
              </w:rPr>
              <w:t>на каждой из позиций</w:t>
            </w:r>
            <w:r w:rsidR="007F547C" w:rsidRPr="005C0A82">
              <w:footnoteReference w:id="2"/>
            </w:r>
          </w:p>
          <w:p w14:paraId="5F416FC7" w14:textId="0A205788" w:rsidR="005C0A82" w:rsidRPr="00274F6D" w:rsidRDefault="005C0A82" w:rsidP="005C0A82">
            <w:pPr>
              <w:shd w:val="clear" w:color="auto" w:fill="FFFFFF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(Просим внимательно изучить </w:t>
            </w:r>
            <w:r w:rsidRPr="005C0A82">
              <w:rPr>
                <w:rFonts w:ascii="Times New Roman" w:hAnsi="Times New Roman" w:cs="Times New Roman"/>
                <w:sz w:val="24"/>
              </w:rPr>
              <w:t>Гарантии и условия для волонтёров</w:t>
            </w:r>
            <w:r>
              <w:rPr>
                <w:rFonts w:ascii="Times New Roman" w:hAnsi="Times New Roman" w:cs="Times New Roman"/>
                <w:sz w:val="24"/>
              </w:rPr>
              <w:t xml:space="preserve"> при заполнении этого пункта)</w:t>
            </w:r>
          </w:p>
        </w:tc>
      </w:tr>
      <w:tr w:rsidR="00506F27" w:rsidRPr="00274F6D" w14:paraId="1ABCCA79" w14:textId="77777777" w:rsidTr="00274F6D">
        <w:tc>
          <w:tcPr>
            <w:tcW w:w="3256" w:type="dxa"/>
          </w:tcPr>
          <w:p w14:paraId="3ADD7C78" w14:textId="77777777" w:rsidR="00506F27" w:rsidRDefault="00506F2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Требования к волонтёрам</w:t>
            </w:r>
          </w:p>
        </w:tc>
        <w:tc>
          <w:tcPr>
            <w:tcW w:w="6089" w:type="dxa"/>
          </w:tcPr>
          <w:p w14:paraId="4AC5A0F6" w14:textId="15CABFFF" w:rsidR="00D32C72" w:rsidRDefault="00506F27" w:rsidP="00B5188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Форма одежды, </w:t>
            </w:r>
            <w:r w:rsidR="00B5188B">
              <w:rPr>
                <w:rFonts w:ascii="Times New Roman" w:hAnsi="Times New Roman" w:cs="Times New Roman"/>
                <w:sz w:val="24"/>
              </w:rPr>
              <w:t>возраст</w:t>
            </w:r>
            <w:r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т.д.</w:t>
            </w:r>
            <w:proofErr w:type="gramEnd"/>
          </w:p>
        </w:tc>
      </w:tr>
      <w:tr w:rsidR="00274F6D" w:rsidRPr="00274F6D" w14:paraId="44CE35CA" w14:textId="77777777" w:rsidTr="00274F6D">
        <w:tc>
          <w:tcPr>
            <w:tcW w:w="3256" w:type="dxa"/>
          </w:tcPr>
          <w:p w14:paraId="57B033E9" w14:textId="77777777" w:rsidR="00274F6D" w:rsidRPr="00274F6D" w:rsidRDefault="00A2000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Система поощрения и мотивации </w:t>
            </w:r>
          </w:p>
        </w:tc>
        <w:tc>
          <w:tcPr>
            <w:tcW w:w="6089" w:type="dxa"/>
          </w:tcPr>
          <w:p w14:paraId="1DC45514" w14:textId="77777777" w:rsidR="00A20001" w:rsidRPr="00A20001" w:rsidRDefault="00A20001" w:rsidP="00357E1C">
            <w:pPr>
              <w:pStyle w:val="a8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4"/>
              </w:rPr>
            </w:pPr>
            <w:r w:rsidRPr="00A20001">
              <w:rPr>
                <w:rFonts w:ascii="Times New Roman" w:hAnsi="Times New Roman" w:cs="Times New Roman"/>
                <w:sz w:val="24"/>
              </w:rPr>
              <w:t xml:space="preserve">Благодарственное письмо на Центр добровольчества и </w:t>
            </w:r>
            <w:proofErr w:type="spellStart"/>
            <w:r w:rsidRPr="00A20001">
              <w:rPr>
                <w:rFonts w:ascii="Times New Roman" w:hAnsi="Times New Roman" w:cs="Times New Roman"/>
                <w:sz w:val="24"/>
              </w:rPr>
              <w:t>волонетрства</w:t>
            </w:r>
            <w:proofErr w:type="spellEnd"/>
            <w:r w:rsidRPr="00A20001">
              <w:rPr>
                <w:rFonts w:ascii="Times New Roman" w:hAnsi="Times New Roman" w:cs="Times New Roman"/>
                <w:sz w:val="24"/>
              </w:rPr>
              <w:t xml:space="preserve"> Тольяттинского государственного университета </w:t>
            </w:r>
          </w:p>
          <w:p w14:paraId="1000952B" w14:textId="77777777" w:rsidR="007F547C" w:rsidRDefault="00A20001" w:rsidP="00357E1C">
            <w:pPr>
              <w:pStyle w:val="a8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4"/>
              </w:rPr>
            </w:pPr>
            <w:r w:rsidRPr="00A20001">
              <w:rPr>
                <w:rFonts w:ascii="Times New Roman" w:hAnsi="Times New Roman" w:cs="Times New Roman"/>
                <w:sz w:val="24"/>
              </w:rPr>
              <w:t>Благодарственные письма на каждого волонтёра</w:t>
            </w:r>
          </w:p>
          <w:p w14:paraId="01674F3E" w14:textId="77777777" w:rsidR="00A20001" w:rsidRDefault="00A20001" w:rsidP="00357E1C">
            <w:pPr>
              <w:pStyle w:val="a8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Мерч мероприятия в подарок (футболки, толстовки, блокно</w:t>
            </w:r>
            <w:r w:rsidR="00E00954"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 xml:space="preserve">ы и прочее) </w:t>
            </w:r>
          </w:p>
          <w:p w14:paraId="7357AEF9" w14:textId="77777777" w:rsidR="00901D30" w:rsidRDefault="00901D30" w:rsidP="00357E1C">
            <w:pPr>
              <w:pStyle w:val="a8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Питание для волонтеров </w:t>
            </w:r>
          </w:p>
          <w:p w14:paraId="05E0822B" w14:textId="77777777" w:rsidR="00901D30" w:rsidRDefault="00901D30" w:rsidP="00357E1C">
            <w:pPr>
              <w:pStyle w:val="a8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Размещение логотипа Центра на афишах мероприятия в качестве партнера  </w:t>
            </w:r>
          </w:p>
          <w:p w14:paraId="24DCC715" w14:textId="3F9D836D" w:rsidR="00D32C72" w:rsidRPr="007A4681" w:rsidRDefault="00357E1C" w:rsidP="007A4681">
            <w:pPr>
              <w:pStyle w:val="a8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Другое</w:t>
            </w:r>
          </w:p>
        </w:tc>
      </w:tr>
    </w:tbl>
    <w:p w14:paraId="35F252F6" w14:textId="77777777" w:rsidR="00D32C72" w:rsidRDefault="00D32C72" w:rsidP="002B52B3">
      <w:pPr>
        <w:rPr>
          <w:rFonts w:ascii="Times New Roman" w:hAnsi="Times New Roman" w:cs="Times New Roman"/>
          <w:sz w:val="24"/>
          <w:szCs w:val="24"/>
        </w:rPr>
      </w:pPr>
    </w:p>
    <w:p w14:paraId="2C657345" w14:textId="77777777" w:rsidR="002B52B3" w:rsidRDefault="002B52B3" w:rsidP="002B52B3">
      <w:pPr>
        <w:rPr>
          <w:rFonts w:ascii="Times New Roman" w:hAnsi="Times New Roman" w:cs="Times New Roman"/>
          <w:sz w:val="24"/>
        </w:rPr>
      </w:pPr>
      <w:r w:rsidRPr="003E45F2">
        <w:rPr>
          <w:rFonts w:ascii="Times New Roman" w:hAnsi="Times New Roman" w:cs="Times New Roman"/>
          <w:sz w:val="24"/>
          <w:szCs w:val="24"/>
        </w:rPr>
        <w:t>Дата предоставления заявки: _</w:t>
      </w:r>
      <w:proofErr w:type="gramStart"/>
      <w:r w:rsidRPr="003E45F2">
        <w:rPr>
          <w:rFonts w:ascii="Times New Roman" w:hAnsi="Times New Roman" w:cs="Times New Roman"/>
          <w:sz w:val="24"/>
          <w:szCs w:val="24"/>
        </w:rPr>
        <w:t>_.__.</w:t>
      </w:r>
      <w:r>
        <w:rPr>
          <w:rFonts w:ascii="Times New Roman" w:hAnsi="Times New Roman" w:cs="Times New Roman"/>
          <w:sz w:val="24"/>
        </w:rPr>
        <w:t>_</w:t>
      </w:r>
      <w:proofErr w:type="gramEnd"/>
      <w:r>
        <w:rPr>
          <w:rFonts w:ascii="Times New Roman" w:hAnsi="Times New Roman" w:cs="Times New Roman"/>
          <w:sz w:val="24"/>
        </w:rPr>
        <w:t>___</w:t>
      </w:r>
      <w:r>
        <w:rPr>
          <w:rStyle w:val="a6"/>
          <w:rFonts w:ascii="Times New Roman" w:hAnsi="Times New Roman" w:cs="Times New Roman"/>
          <w:sz w:val="24"/>
        </w:rPr>
        <w:footnoteReference w:id="3"/>
      </w:r>
    </w:p>
    <w:p w14:paraId="4AE385FB" w14:textId="77777777" w:rsidR="007A4681" w:rsidRDefault="007A4681" w:rsidP="002B52B3">
      <w:pPr>
        <w:rPr>
          <w:rFonts w:ascii="Times New Roman" w:hAnsi="Times New Roman" w:cs="Times New Roman"/>
          <w:sz w:val="24"/>
        </w:rPr>
      </w:pPr>
    </w:p>
    <w:p w14:paraId="4B03F7FB" w14:textId="0AE46560" w:rsidR="005F376E" w:rsidRDefault="007A4681" w:rsidP="002B52B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11C2A1" wp14:editId="710BC0A7">
                <wp:simplePos x="0" y="0"/>
                <wp:positionH relativeFrom="column">
                  <wp:posOffset>1602105</wp:posOffset>
                </wp:positionH>
                <wp:positionV relativeFrom="paragraph">
                  <wp:posOffset>162560</wp:posOffset>
                </wp:positionV>
                <wp:extent cx="2301240" cy="0"/>
                <wp:effectExtent l="0" t="0" r="0" b="0"/>
                <wp:wrapNone/>
                <wp:docPr id="31957906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124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E36A55"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15pt,12.8pt" to="307.3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="005F376E">
        <w:rPr>
          <w:rFonts w:ascii="Times New Roman" w:hAnsi="Times New Roman" w:cs="Times New Roman"/>
          <w:sz w:val="24"/>
        </w:rPr>
        <w:t>ФИО подпись заявителя</w:t>
      </w:r>
    </w:p>
    <w:bookmarkEnd w:id="1"/>
    <w:p w14:paraId="724D30D2" w14:textId="77777777" w:rsidR="00BA298D" w:rsidRDefault="00BA298D" w:rsidP="00A571B7">
      <w:pPr>
        <w:shd w:val="clear" w:color="auto" w:fill="FFFFFF"/>
        <w:spacing w:after="0" w:line="276" w:lineRule="auto"/>
        <w:ind w:left="360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1656E3EC" w14:textId="77777777" w:rsidR="00B12226" w:rsidRDefault="00B12226" w:rsidP="007A4681">
      <w:pPr>
        <w:shd w:val="clear" w:color="auto" w:fill="FFFFFF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571B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Гарантии и условия для волонтёров</w:t>
      </w:r>
    </w:p>
    <w:p w14:paraId="3E54AF80" w14:textId="77777777" w:rsidR="007A4681" w:rsidRDefault="007A4681" w:rsidP="007A4681">
      <w:pPr>
        <w:shd w:val="clear" w:color="auto" w:fill="FFFFFF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bookmarkEnd w:id="0"/>
    <w:p w14:paraId="2EF6A237" w14:textId="77777777" w:rsidR="00A571B7" w:rsidRPr="00A571B7" w:rsidRDefault="00B12226" w:rsidP="007A4681">
      <w:pPr>
        <w:pStyle w:val="a8"/>
        <w:numPr>
          <w:ilvl w:val="0"/>
          <w:numId w:val="11"/>
        </w:numPr>
        <w:shd w:val="clear" w:color="auto" w:fill="FFFFFF"/>
        <w:spacing w:after="0" w:line="276" w:lineRule="auto"/>
        <w:ind w:left="0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571B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Обеспечение питьевой водой</w:t>
      </w:r>
    </w:p>
    <w:p w14:paraId="46B9ED79" w14:textId="77777777" w:rsidR="00B12226" w:rsidRPr="007A4681" w:rsidRDefault="00B12226" w:rsidP="007A4681">
      <w:pPr>
        <w:shd w:val="clear" w:color="auto" w:fill="FFFFFF"/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lang w:eastAsia="ru-RU"/>
        </w:rPr>
      </w:pPr>
      <w:r w:rsidRPr="007A4681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Условие:</w:t>
      </w:r>
      <w:r w:rsidRPr="007A4681">
        <w:rPr>
          <w:rFonts w:ascii="Times New Roman" w:eastAsia="Times New Roman" w:hAnsi="Times New Roman" w:cs="Times New Roman"/>
          <w:color w:val="0F1115"/>
          <w:lang w:eastAsia="ru-RU"/>
        </w:rPr>
        <w:t> при продолжительности непрерывной работы волонтёра более 2 часов.</w:t>
      </w:r>
    </w:p>
    <w:p w14:paraId="65D81E76" w14:textId="77777777" w:rsidR="00B12226" w:rsidRPr="007A4681" w:rsidRDefault="00B12226" w:rsidP="007A468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lang w:eastAsia="ru-RU"/>
        </w:rPr>
      </w:pPr>
      <w:r w:rsidRPr="007A4681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Что именно:</w:t>
      </w:r>
      <w:r w:rsidRPr="007A4681">
        <w:rPr>
          <w:rFonts w:ascii="Times New Roman" w:eastAsia="Times New Roman" w:hAnsi="Times New Roman" w:cs="Times New Roman"/>
          <w:color w:val="0F1115"/>
          <w:lang w:eastAsia="ru-RU"/>
        </w:rPr>
        <w:t> бутилированная вода (0,5 л на человека) или кулер с одноразовыми стаканчиками в зоне отдыха.</w:t>
      </w:r>
    </w:p>
    <w:p w14:paraId="2F157719" w14:textId="77777777" w:rsidR="00B12226" w:rsidRPr="007A4681" w:rsidRDefault="00B12226" w:rsidP="007A468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lang w:eastAsia="ru-RU"/>
        </w:rPr>
      </w:pPr>
      <w:r w:rsidRPr="007A4681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Доступ:</w:t>
      </w:r>
      <w:r w:rsidRPr="007A4681">
        <w:rPr>
          <w:rFonts w:ascii="Times New Roman" w:eastAsia="Times New Roman" w:hAnsi="Times New Roman" w:cs="Times New Roman"/>
          <w:color w:val="0F1115"/>
          <w:lang w:eastAsia="ru-RU"/>
        </w:rPr>
        <w:t> вода должна находиться в шаговой доступности (не далее 50 метров от рабочей зоны волонтёра).</w:t>
      </w:r>
    </w:p>
    <w:p w14:paraId="6586D8F0" w14:textId="77777777" w:rsidR="00B12226" w:rsidRPr="00A571B7" w:rsidRDefault="00B12226" w:rsidP="007A4681">
      <w:pPr>
        <w:pStyle w:val="a8"/>
        <w:numPr>
          <w:ilvl w:val="0"/>
          <w:numId w:val="11"/>
        </w:numPr>
        <w:shd w:val="clear" w:color="auto" w:fill="FFFFFF"/>
        <w:spacing w:after="0" w:line="276" w:lineRule="auto"/>
        <w:ind w:left="0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571B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Обеспечение питанием</w:t>
      </w:r>
    </w:p>
    <w:p w14:paraId="013D6DBF" w14:textId="77777777" w:rsidR="00B12226" w:rsidRPr="007A4681" w:rsidRDefault="00B12226" w:rsidP="007A468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lang w:eastAsia="ru-RU"/>
        </w:rPr>
      </w:pPr>
      <w:r w:rsidRPr="007A4681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Условие:</w:t>
      </w:r>
      <w:r w:rsidRPr="007A4681">
        <w:rPr>
          <w:rFonts w:ascii="Times New Roman" w:eastAsia="Times New Roman" w:hAnsi="Times New Roman" w:cs="Times New Roman"/>
          <w:color w:val="0F1115"/>
          <w:lang w:eastAsia="ru-RU"/>
        </w:rPr>
        <w:t> при продолжительности работы волонтёра более 4 часов подряд (без учёта перерыва).</w:t>
      </w:r>
    </w:p>
    <w:p w14:paraId="2CA7E3D9" w14:textId="77777777" w:rsidR="00B12226" w:rsidRPr="007A4681" w:rsidRDefault="00B12226" w:rsidP="007A468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lang w:eastAsia="ru-RU"/>
        </w:rPr>
      </w:pPr>
      <w:r w:rsidRPr="007A4681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Что именно:</w:t>
      </w:r>
      <w:r w:rsidRPr="007A4681">
        <w:rPr>
          <w:rFonts w:ascii="Times New Roman" w:eastAsia="Times New Roman" w:hAnsi="Times New Roman" w:cs="Times New Roman"/>
          <w:color w:val="0F1115"/>
          <w:lang w:eastAsia="ru-RU"/>
        </w:rPr>
        <w:t> горячий обед (первое/второе/напиток) либо сухой паёк + горячий напиток. Тип питания указывается заказчиком до начала мероприятия.</w:t>
      </w:r>
    </w:p>
    <w:p w14:paraId="3FDCBCCC" w14:textId="77777777" w:rsidR="00B12226" w:rsidRPr="007A4681" w:rsidRDefault="00B12226" w:rsidP="007A468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lang w:eastAsia="ru-RU"/>
        </w:rPr>
      </w:pPr>
      <w:r w:rsidRPr="007A4681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Время предоставления:</w:t>
      </w:r>
      <w:r w:rsidRPr="007A4681">
        <w:rPr>
          <w:rFonts w:ascii="Times New Roman" w:eastAsia="Times New Roman" w:hAnsi="Times New Roman" w:cs="Times New Roman"/>
          <w:color w:val="0F1115"/>
          <w:lang w:eastAsia="ru-RU"/>
        </w:rPr>
        <w:t> перерыв в работе волонтёров не менее 30 минут, питание предоставляется в течение этого перерыва.</w:t>
      </w:r>
    </w:p>
    <w:p w14:paraId="1243AF99" w14:textId="77777777" w:rsidR="00B12226" w:rsidRPr="00AE21B9" w:rsidRDefault="00B12226" w:rsidP="007A4681">
      <w:pPr>
        <w:pStyle w:val="a8"/>
        <w:numPr>
          <w:ilvl w:val="0"/>
          <w:numId w:val="11"/>
        </w:numPr>
        <w:shd w:val="clear" w:color="auto" w:fill="FFFFFF"/>
        <w:spacing w:after="0" w:line="276" w:lineRule="auto"/>
        <w:ind w:left="0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E21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Место для отдыха и хранения личных вещей</w:t>
      </w:r>
    </w:p>
    <w:p w14:paraId="49B43555" w14:textId="77777777" w:rsidR="00B12226" w:rsidRPr="007A4681" w:rsidRDefault="00B12226" w:rsidP="007A468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lang w:eastAsia="ru-RU"/>
        </w:rPr>
      </w:pPr>
      <w:r w:rsidRPr="007A4681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Отдых:</w:t>
      </w:r>
      <w:r w:rsidRPr="007A4681">
        <w:rPr>
          <w:rFonts w:ascii="Times New Roman" w:eastAsia="Times New Roman" w:hAnsi="Times New Roman" w:cs="Times New Roman"/>
          <w:color w:val="0F1115"/>
          <w:lang w:eastAsia="ru-RU"/>
        </w:rPr>
        <w:t xml:space="preserve"> закрытое или оборудованное навесом помещение/зона со стульями (не менее 1 места на 3 волонтёров одновременно). Доступ к зоне отдыха </w:t>
      </w:r>
      <w:r w:rsidR="00AE21B9" w:rsidRPr="007A4681">
        <w:rPr>
          <w:rFonts w:ascii="Times New Roman" w:eastAsia="Times New Roman" w:hAnsi="Times New Roman" w:cs="Times New Roman"/>
          <w:color w:val="0F1115"/>
          <w:lang w:eastAsia="ru-RU"/>
        </w:rPr>
        <w:t>–</w:t>
      </w:r>
      <w:r w:rsidRPr="007A4681">
        <w:rPr>
          <w:rFonts w:ascii="Times New Roman" w:eastAsia="Times New Roman" w:hAnsi="Times New Roman" w:cs="Times New Roman"/>
          <w:color w:val="0F1115"/>
          <w:lang w:eastAsia="ru-RU"/>
        </w:rPr>
        <w:t xml:space="preserve"> в любой момент по необходимости.</w:t>
      </w:r>
    </w:p>
    <w:p w14:paraId="216ED2ED" w14:textId="77777777" w:rsidR="00B12226" w:rsidRPr="007A4681" w:rsidRDefault="00B12226" w:rsidP="007A468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lang w:eastAsia="ru-RU"/>
        </w:rPr>
      </w:pPr>
      <w:r w:rsidRPr="007A4681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Хранение вещей:</w:t>
      </w:r>
      <w:r w:rsidRPr="007A4681">
        <w:rPr>
          <w:rFonts w:ascii="Times New Roman" w:eastAsia="Times New Roman" w:hAnsi="Times New Roman" w:cs="Times New Roman"/>
          <w:color w:val="0F1115"/>
          <w:lang w:eastAsia="ru-RU"/>
        </w:rPr>
        <w:t> закрывающиеся шкафчики или промаркированные ячейки (или отдельное помещение с ответственным). Исключается доступ посторонних.</w:t>
      </w:r>
    </w:p>
    <w:p w14:paraId="339E87CB" w14:textId="77777777" w:rsidR="00B12226" w:rsidRPr="00AE21B9" w:rsidRDefault="00B12226" w:rsidP="007A4681">
      <w:pPr>
        <w:pStyle w:val="a8"/>
        <w:numPr>
          <w:ilvl w:val="0"/>
          <w:numId w:val="11"/>
        </w:numPr>
        <w:shd w:val="clear" w:color="auto" w:fill="FFFFFF"/>
        <w:spacing w:after="0" w:line="276" w:lineRule="auto"/>
        <w:ind w:left="0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E21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Куратор от заказчика</w:t>
      </w:r>
    </w:p>
    <w:p w14:paraId="63CC4B57" w14:textId="77777777" w:rsidR="00B12226" w:rsidRPr="007A4681" w:rsidRDefault="00B12226" w:rsidP="007A468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lang w:eastAsia="ru-RU"/>
        </w:rPr>
      </w:pPr>
      <w:r w:rsidRPr="007A4681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Назначение:</w:t>
      </w:r>
      <w:r w:rsidRPr="007A4681">
        <w:rPr>
          <w:rFonts w:ascii="Times New Roman" w:eastAsia="Times New Roman" w:hAnsi="Times New Roman" w:cs="Times New Roman"/>
          <w:color w:val="0F1115"/>
          <w:lang w:eastAsia="ru-RU"/>
        </w:rPr>
        <w:t> физическое лицо, присутствующее на мероприятии всё время работы волонтёров.</w:t>
      </w:r>
    </w:p>
    <w:p w14:paraId="2F732538" w14:textId="77777777" w:rsidR="00AE21B9" w:rsidRPr="007A4681" w:rsidRDefault="00B12226" w:rsidP="007A468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F1115"/>
          <w:lang w:eastAsia="ru-RU"/>
        </w:rPr>
      </w:pPr>
      <w:r w:rsidRPr="007A4681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Функции куратора:</w:t>
      </w:r>
      <w:r w:rsidR="00AE21B9" w:rsidRPr="007A4681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 xml:space="preserve"> </w:t>
      </w:r>
    </w:p>
    <w:p w14:paraId="6F679C4C" w14:textId="77777777" w:rsidR="00AE21B9" w:rsidRPr="007A4681" w:rsidRDefault="00AE21B9" w:rsidP="007A468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lang w:eastAsia="ru-RU"/>
        </w:rPr>
      </w:pPr>
      <w:r w:rsidRPr="007A4681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 xml:space="preserve">- </w:t>
      </w:r>
      <w:r w:rsidR="00B12226" w:rsidRPr="007A4681">
        <w:rPr>
          <w:rFonts w:ascii="Times New Roman" w:eastAsia="Times New Roman" w:hAnsi="Times New Roman" w:cs="Times New Roman"/>
          <w:color w:val="0F1115"/>
          <w:lang w:eastAsia="ru-RU"/>
        </w:rPr>
        <w:t>встреча и инструктаж волонтёров перед началом;</w:t>
      </w:r>
      <w:r w:rsidRPr="007A4681">
        <w:rPr>
          <w:rFonts w:ascii="Times New Roman" w:eastAsia="Times New Roman" w:hAnsi="Times New Roman" w:cs="Times New Roman"/>
          <w:color w:val="0F1115"/>
          <w:lang w:eastAsia="ru-RU"/>
        </w:rPr>
        <w:t xml:space="preserve"> </w:t>
      </w:r>
    </w:p>
    <w:p w14:paraId="74E41055" w14:textId="77777777" w:rsidR="00AE21B9" w:rsidRPr="007A4681" w:rsidRDefault="00AE21B9" w:rsidP="007A468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lang w:eastAsia="ru-RU"/>
        </w:rPr>
      </w:pPr>
      <w:r w:rsidRPr="007A4681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-</w:t>
      </w:r>
      <w:r w:rsidRPr="007A4681">
        <w:rPr>
          <w:rFonts w:ascii="Times New Roman" w:eastAsia="Times New Roman" w:hAnsi="Times New Roman" w:cs="Times New Roman"/>
          <w:color w:val="0F1115"/>
          <w:lang w:eastAsia="ru-RU"/>
        </w:rPr>
        <w:t xml:space="preserve"> </w:t>
      </w:r>
      <w:r w:rsidR="00B12226" w:rsidRPr="007A4681">
        <w:rPr>
          <w:rFonts w:ascii="Times New Roman" w:eastAsia="Times New Roman" w:hAnsi="Times New Roman" w:cs="Times New Roman"/>
          <w:color w:val="0F1115"/>
          <w:lang w:eastAsia="ru-RU"/>
        </w:rPr>
        <w:t>оперативное решение вопросов (замена, помощь, конфликтные ситуации);</w:t>
      </w:r>
      <w:r w:rsidRPr="007A4681">
        <w:rPr>
          <w:rFonts w:ascii="Times New Roman" w:eastAsia="Times New Roman" w:hAnsi="Times New Roman" w:cs="Times New Roman"/>
          <w:color w:val="0F1115"/>
          <w:lang w:eastAsia="ru-RU"/>
        </w:rPr>
        <w:t xml:space="preserve"> </w:t>
      </w:r>
    </w:p>
    <w:p w14:paraId="6C538F7A" w14:textId="77777777" w:rsidR="00B12226" w:rsidRPr="007A4681" w:rsidRDefault="00AE21B9" w:rsidP="007A468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lang w:eastAsia="ru-RU"/>
        </w:rPr>
      </w:pPr>
      <w:r w:rsidRPr="007A4681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-</w:t>
      </w:r>
      <w:r w:rsidRPr="007A4681">
        <w:rPr>
          <w:rFonts w:ascii="Times New Roman" w:eastAsia="Times New Roman" w:hAnsi="Times New Roman" w:cs="Times New Roman"/>
          <w:color w:val="0F1115"/>
          <w:lang w:eastAsia="ru-RU"/>
        </w:rPr>
        <w:t xml:space="preserve"> связь с Центром при необходимости.</w:t>
      </w:r>
    </w:p>
    <w:p w14:paraId="5CB42C3C" w14:textId="77777777" w:rsidR="00B12226" w:rsidRPr="007A4681" w:rsidRDefault="00B12226" w:rsidP="007A468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lang w:eastAsia="ru-RU"/>
        </w:rPr>
      </w:pPr>
      <w:r w:rsidRPr="007A4681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Контакты:</w:t>
      </w:r>
      <w:r w:rsidRPr="007A4681">
        <w:rPr>
          <w:rFonts w:ascii="Times New Roman" w:eastAsia="Times New Roman" w:hAnsi="Times New Roman" w:cs="Times New Roman"/>
          <w:color w:val="0F1115"/>
          <w:lang w:eastAsia="ru-RU"/>
        </w:rPr>
        <w:t> куратор предостав</w:t>
      </w:r>
      <w:r w:rsidR="00AE21B9" w:rsidRPr="007A4681">
        <w:rPr>
          <w:rFonts w:ascii="Times New Roman" w:eastAsia="Times New Roman" w:hAnsi="Times New Roman" w:cs="Times New Roman"/>
          <w:color w:val="0F1115"/>
          <w:lang w:eastAsia="ru-RU"/>
        </w:rPr>
        <w:t>ляет номер мобильного телефона</w:t>
      </w:r>
      <w:r w:rsidRPr="007A4681">
        <w:rPr>
          <w:rFonts w:ascii="Times New Roman" w:eastAsia="Times New Roman" w:hAnsi="Times New Roman" w:cs="Times New Roman"/>
          <w:color w:val="0F1115"/>
          <w:lang w:eastAsia="ru-RU"/>
        </w:rPr>
        <w:t xml:space="preserve"> для экстренной связи волонтёрам и Центру.</w:t>
      </w:r>
    </w:p>
    <w:p w14:paraId="0711EFD0" w14:textId="77777777" w:rsidR="00B12226" w:rsidRPr="00AE21B9" w:rsidRDefault="00B12226" w:rsidP="007A4681">
      <w:pPr>
        <w:pStyle w:val="a8"/>
        <w:numPr>
          <w:ilvl w:val="0"/>
          <w:numId w:val="11"/>
        </w:numPr>
        <w:shd w:val="clear" w:color="auto" w:fill="FFFFFF"/>
        <w:spacing w:after="0" w:line="276" w:lineRule="auto"/>
        <w:ind w:left="0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E21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Запрет на привлечение к опасным работам</w:t>
      </w:r>
    </w:p>
    <w:p w14:paraId="5629B542" w14:textId="77777777" w:rsidR="00B12226" w:rsidRPr="007A4681" w:rsidRDefault="00B12226" w:rsidP="007A468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lang w:eastAsia="ru-RU"/>
        </w:rPr>
      </w:pPr>
      <w:r w:rsidRPr="007A4681">
        <w:rPr>
          <w:rFonts w:ascii="Times New Roman" w:eastAsia="Times New Roman" w:hAnsi="Times New Roman" w:cs="Times New Roman"/>
          <w:color w:val="0F1115"/>
          <w:lang w:eastAsia="ru-RU"/>
        </w:rPr>
        <w:t>Волонтёры </w:t>
      </w:r>
      <w:r w:rsidRPr="007A4681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не привлекаются</w:t>
      </w:r>
      <w:r w:rsidRPr="007A4681">
        <w:rPr>
          <w:rFonts w:ascii="Times New Roman" w:eastAsia="Times New Roman" w:hAnsi="Times New Roman" w:cs="Times New Roman"/>
          <w:color w:val="0F1115"/>
          <w:lang w:eastAsia="ru-RU"/>
        </w:rPr>
        <w:t> к следующим видам работ:</w:t>
      </w:r>
    </w:p>
    <w:p w14:paraId="191B95BF" w14:textId="77777777" w:rsidR="00B12226" w:rsidRPr="007A4681" w:rsidRDefault="00AE21B9" w:rsidP="007A468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lang w:eastAsia="ru-RU"/>
        </w:rPr>
      </w:pPr>
      <w:r w:rsidRPr="007A4681">
        <w:rPr>
          <w:rFonts w:ascii="Times New Roman" w:eastAsia="Times New Roman" w:hAnsi="Times New Roman" w:cs="Times New Roman"/>
          <w:color w:val="0F1115"/>
          <w:lang w:eastAsia="ru-RU"/>
        </w:rPr>
        <w:t xml:space="preserve">- </w:t>
      </w:r>
      <w:r w:rsidR="00B12226" w:rsidRPr="007A4681">
        <w:rPr>
          <w:rFonts w:ascii="Times New Roman" w:eastAsia="Times New Roman" w:hAnsi="Times New Roman" w:cs="Times New Roman"/>
          <w:color w:val="0F1115"/>
          <w:lang w:eastAsia="ru-RU"/>
        </w:rPr>
        <w:t xml:space="preserve">подъём и перемещение тяжестей (свыше </w:t>
      </w:r>
      <w:r w:rsidR="00844772" w:rsidRPr="007A4681">
        <w:rPr>
          <w:rFonts w:ascii="Times New Roman" w:eastAsia="Times New Roman" w:hAnsi="Times New Roman" w:cs="Times New Roman"/>
          <w:color w:val="0F1115"/>
          <w:lang w:eastAsia="ru-RU"/>
        </w:rPr>
        <w:t>7</w:t>
      </w:r>
      <w:r w:rsidR="00B12226" w:rsidRPr="007A4681">
        <w:rPr>
          <w:rFonts w:ascii="Times New Roman" w:eastAsia="Times New Roman" w:hAnsi="Times New Roman" w:cs="Times New Roman"/>
          <w:color w:val="0F1115"/>
          <w:lang w:eastAsia="ru-RU"/>
        </w:rPr>
        <w:t xml:space="preserve"> кг для одного человека);</w:t>
      </w:r>
    </w:p>
    <w:p w14:paraId="524C8206" w14:textId="77777777" w:rsidR="00B12226" w:rsidRPr="007A4681" w:rsidRDefault="00844772" w:rsidP="007A468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lang w:eastAsia="ru-RU"/>
        </w:rPr>
      </w:pPr>
      <w:r w:rsidRPr="007A4681">
        <w:rPr>
          <w:rFonts w:ascii="Times New Roman" w:eastAsia="Times New Roman" w:hAnsi="Times New Roman" w:cs="Times New Roman"/>
          <w:color w:val="0F1115"/>
          <w:lang w:eastAsia="ru-RU"/>
        </w:rPr>
        <w:t xml:space="preserve">- </w:t>
      </w:r>
      <w:r w:rsidR="00B12226" w:rsidRPr="007A4681">
        <w:rPr>
          <w:rFonts w:ascii="Times New Roman" w:eastAsia="Times New Roman" w:hAnsi="Times New Roman" w:cs="Times New Roman"/>
          <w:color w:val="0F1115"/>
          <w:lang w:eastAsia="ru-RU"/>
        </w:rPr>
        <w:t>работа с открытым огнём, пиротехникой, легковоспламеняющимися жидкостями;</w:t>
      </w:r>
    </w:p>
    <w:p w14:paraId="5C24FE83" w14:textId="77777777" w:rsidR="00B12226" w:rsidRPr="007A4681" w:rsidRDefault="00844772" w:rsidP="007A468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lang w:eastAsia="ru-RU"/>
        </w:rPr>
      </w:pPr>
      <w:r w:rsidRPr="007A4681">
        <w:rPr>
          <w:rFonts w:ascii="Times New Roman" w:eastAsia="Times New Roman" w:hAnsi="Times New Roman" w:cs="Times New Roman"/>
          <w:color w:val="0F1115"/>
          <w:lang w:eastAsia="ru-RU"/>
        </w:rPr>
        <w:t xml:space="preserve">- </w:t>
      </w:r>
      <w:r w:rsidR="00B12226" w:rsidRPr="007A4681">
        <w:rPr>
          <w:rFonts w:ascii="Times New Roman" w:eastAsia="Times New Roman" w:hAnsi="Times New Roman" w:cs="Times New Roman"/>
          <w:color w:val="0F1115"/>
          <w:lang w:eastAsia="ru-RU"/>
        </w:rPr>
        <w:t xml:space="preserve">работа с химическими веществами (в </w:t>
      </w:r>
      <w:proofErr w:type="gramStart"/>
      <w:r w:rsidR="00B12226" w:rsidRPr="007A4681">
        <w:rPr>
          <w:rFonts w:ascii="Times New Roman" w:eastAsia="Times New Roman" w:hAnsi="Times New Roman" w:cs="Times New Roman"/>
          <w:color w:val="0F1115"/>
          <w:lang w:eastAsia="ru-RU"/>
        </w:rPr>
        <w:t>т.ч.</w:t>
      </w:r>
      <w:proofErr w:type="gramEnd"/>
      <w:r w:rsidR="00B12226" w:rsidRPr="007A4681">
        <w:rPr>
          <w:rFonts w:ascii="Times New Roman" w:eastAsia="Times New Roman" w:hAnsi="Times New Roman" w:cs="Times New Roman"/>
          <w:color w:val="0F1115"/>
          <w:lang w:eastAsia="ru-RU"/>
        </w:rPr>
        <w:t xml:space="preserve"> моющими средствами с едким составом, реагентами);</w:t>
      </w:r>
    </w:p>
    <w:p w14:paraId="1244DBBB" w14:textId="77777777" w:rsidR="00B12226" w:rsidRPr="007A4681" w:rsidRDefault="00844772" w:rsidP="007A468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lang w:eastAsia="ru-RU"/>
        </w:rPr>
      </w:pPr>
      <w:r w:rsidRPr="007A4681">
        <w:rPr>
          <w:rFonts w:ascii="Times New Roman" w:eastAsia="Times New Roman" w:hAnsi="Times New Roman" w:cs="Times New Roman"/>
          <w:color w:val="0F1115"/>
          <w:lang w:eastAsia="ru-RU"/>
        </w:rPr>
        <w:t xml:space="preserve">- </w:t>
      </w:r>
      <w:r w:rsidR="00B12226" w:rsidRPr="007A4681">
        <w:rPr>
          <w:rFonts w:ascii="Times New Roman" w:eastAsia="Times New Roman" w:hAnsi="Times New Roman" w:cs="Times New Roman"/>
          <w:color w:val="0F1115"/>
          <w:lang w:eastAsia="ru-RU"/>
        </w:rPr>
        <w:t>работы на высоте (более 1,5 м без страховки);</w:t>
      </w:r>
    </w:p>
    <w:p w14:paraId="76AE5D3D" w14:textId="77777777" w:rsidR="00B12226" w:rsidRPr="007A4681" w:rsidRDefault="00844772" w:rsidP="007A468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lang w:eastAsia="ru-RU"/>
        </w:rPr>
      </w:pPr>
      <w:r w:rsidRPr="007A4681">
        <w:rPr>
          <w:rFonts w:ascii="Times New Roman" w:eastAsia="Times New Roman" w:hAnsi="Times New Roman" w:cs="Times New Roman"/>
          <w:color w:val="0F1115"/>
          <w:lang w:eastAsia="ru-RU"/>
        </w:rPr>
        <w:t xml:space="preserve">- </w:t>
      </w:r>
      <w:r w:rsidR="00B12226" w:rsidRPr="007A4681">
        <w:rPr>
          <w:rFonts w:ascii="Times New Roman" w:eastAsia="Times New Roman" w:hAnsi="Times New Roman" w:cs="Times New Roman"/>
          <w:color w:val="0F1115"/>
          <w:lang w:eastAsia="ru-RU"/>
        </w:rPr>
        <w:t>работы с незащищёнными электроприборами под напряжением.</w:t>
      </w:r>
    </w:p>
    <w:p w14:paraId="1A3BD1DE" w14:textId="77777777" w:rsidR="00B12226" w:rsidRPr="00844772" w:rsidRDefault="00B12226" w:rsidP="007A4681">
      <w:pPr>
        <w:pStyle w:val="a8"/>
        <w:numPr>
          <w:ilvl w:val="0"/>
          <w:numId w:val="11"/>
        </w:numPr>
        <w:shd w:val="clear" w:color="auto" w:fill="FFFFFF"/>
        <w:spacing w:after="0" w:line="276" w:lineRule="auto"/>
        <w:ind w:left="0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84477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Медицинское обеспечение</w:t>
      </w:r>
    </w:p>
    <w:p w14:paraId="03EEE9EC" w14:textId="77777777" w:rsidR="00B12226" w:rsidRPr="007A4681" w:rsidRDefault="00B12226" w:rsidP="007A468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lang w:eastAsia="ru-RU"/>
        </w:rPr>
      </w:pPr>
      <w:r w:rsidRPr="007A4681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Аптечка:</w:t>
      </w:r>
      <w:r w:rsidRPr="007A4681">
        <w:rPr>
          <w:rFonts w:ascii="Times New Roman" w:eastAsia="Times New Roman" w:hAnsi="Times New Roman" w:cs="Times New Roman"/>
          <w:color w:val="0F1115"/>
          <w:lang w:eastAsia="ru-RU"/>
        </w:rPr>
        <w:t> наличие укомплектованной аптечки первой помощи (по приказу № 1330н) в зоне отдыха или у куратора. Аптечка доступна всем волонтёрам в любое время.</w:t>
      </w:r>
    </w:p>
    <w:p w14:paraId="7F90C604" w14:textId="77777777" w:rsidR="00B12226" w:rsidRPr="007A4681" w:rsidRDefault="00B12226" w:rsidP="007A468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lang w:eastAsia="ru-RU"/>
        </w:rPr>
      </w:pPr>
      <w:r w:rsidRPr="007A4681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Медпункт:</w:t>
      </w:r>
      <w:r w:rsidRPr="007A4681">
        <w:rPr>
          <w:rFonts w:ascii="Times New Roman" w:eastAsia="Times New Roman" w:hAnsi="Times New Roman" w:cs="Times New Roman"/>
          <w:color w:val="0F1115"/>
          <w:lang w:eastAsia="ru-RU"/>
        </w:rPr>
        <w:t xml:space="preserve"> если мероприятие собирает более </w:t>
      </w:r>
      <w:r w:rsidR="00844772" w:rsidRPr="007A4681">
        <w:rPr>
          <w:rFonts w:ascii="Times New Roman" w:eastAsia="Times New Roman" w:hAnsi="Times New Roman" w:cs="Times New Roman"/>
          <w:color w:val="0F1115"/>
          <w:lang w:eastAsia="ru-RU"/>
        </w:rPr>
        <w:t>1</w:t>
      </w:r>
      <w:r w:rsidRPr="007A4681">
        <w:rPr>
          <w:rFonts w:ascii="Times New Roman" w:eastAsia="Times New Roman" w:hAnsi="Times New Roman" w:cs="Times New Roman"/>
          <w:color w:val="0F1115"/>
          <w:lang w:eastAsia="ru-RU"/>
        </w:rPr>
        <w:t>00 человек, либо заявлен повышенный риск (спорт, дети, жара), заказчик обеспечивает присутствие медработника или медпункт на месте проведения.</w:t>
      </w:r>
    </w:p>
    <w:p w14:paraId="70098C00" w14:textId="77777777" w:rsidR="00B12226" w:rsidRDefault="00B12226" w:rsidP="007A468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lang w:eastAsia="ru-RU"/>
        </w:rPr>
      </w:pPr>
      <w:r w:rsidRPr="007A4681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Действия при травме:</w:t>
      </w:r>
      <w:r w:rsidRPr="007A4681">
        <w:rPr>
          <w:rFonts w:ascii="Times New Roman" w:eastAsia="Times New Roman" w:hAnsi="Times New Roman" w:cs="Times New Roman"/>
          <w:color w:val="0F1115"/>
          <w:lang w:eastAsia="ru-RU"/>
        </w:rPr>
        <w:t> куратор обя</w:t>
      </w:r>
      <w:r w:rsidR="00844772" w:rsidRPr="007A4681">
        <w:rPr>
          <w:rFonts w:ascii="Times New Roman" w:eastAsia="Times New Roman" w:hAnsi="Times New Roman" w:cs="Times New Roman"/>
          <w:color w:val="0F1115"/>
          <w:lang w:eastAsia="ru-RU"/>
        </w:rPr>
        <w:t xml:space="preserve">зан немедленно уведомить Центр </w:t>
      </w:r>
      <w:r w:rsidRPr="007A4681">
        <w:rPr>
          <w:rFonts w:ascii="Times New Roman" w:eastAsia="Times New Roman" w:hAnsi="Times New Roman" w:cs="Times New Roman"/>
          <w:color w:val="0F1115"/>
          <w:lang w:eastAsia="ru-RU"/>
        </w:rPr>
        <w:t>и оказать первую помощь (или вызвать скорую при необходимости).</w:t>
      </w:r>
    </w:p>
    <w:p w14:paraId="3266713B" w14:textId="77777777" w:rsidR="007A4681" w:rsidRPr="007A4681" w:rsidRDefault="007A4681" w:rsidP="007A468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lang w:eastAsia="ru-RU"/>
        </w:rPr>
      </w:pPr>
    </w:p>
    <w:p w14:paraId="394CC247" w14:textId="77777777" w:rsidR="00D32C72" w:rsidRPr="00A571B7" w:rsidRDefault="00D32C72" w:rsidP="007A46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053CF" w14:textId="0A1F9FE6" w:rsidR="00972175" w:rsidRPr="00020B4D" w:rsidRDefault="00020B4D" w:rsidP="007A46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45F0CD" wp14:editId="50D5D827">
                <wp:simplePos x="0" y="0"/>
                <wp:positionH relativeFrom="column">
                  <wp:posOffset>1853565</wp:posOffset>
                </wp:positionH>
                <wp:positionV relativeFrom="paragraph">
                  <wp:posOffset>189230</wp:posOffset>
                </wp:positionV>
                <wp:extent cx="2781300" cy="0"/>
                <wp:effectExtent l="0" t="0" r="0" b="0"/>
                <wp:wrapNone/>
                <wp:docPr id="2877366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13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2EAC2D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95pt,14.9pt" to="364.9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" strokecolor="black [3213]" strokeweight=".5pt">
                <v:stroke joinstyle="miter"/>
              </v:line>
            </w:pict>
          </mc:Fallback>
        </mc:AlternateContent>
      </w:r>
      <w:r w:rsidR="00D32C72" w:rsidRPr="00A571B7">
        <w:rPr>
          <w:rFonts w:ascii="Times New Roman" w:hAnsi="Times New Roman" w:cs="Times New Roman"/>
          <w:sz w:val="24"/>
          <w:szCs w:val="24"/>
        </w:rPr>
        <w:t>ФИО подпись заявителя</w:t>
      </w:r>
    </w:p>
    <w:sectPr w:rsidR="00972175" w:rsidRPr="00020B4D" w:rsidSect="007A4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44FD0" w14:textId="77777777" w:rsidR="008D5AA8" w:rsidRDefault="008D5AA8" w:rsidP="00A919F9">
      <w:pPr>
        <w:spacing w:after="0" w:line="240" w:lineRule="auto"/>
      </w:pPr>
      <w:r>
        <w:separator/>
      </w:r>
    </w:p>
  </w:endnote>
  <w:endnote w:type="continuationSeparator" w:id="0">
    <w:p w14:paraId="1B5B0ACC" w14:textId="77777777" w:rsidR="008D5AA8" w:rsidRDefault="008D5AA8" w:rsidP="00A91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2037C" w14:textId="77777777" w:rsidR="008D5AA8" w:rsidRDefault="008D5AA8" w:rsidP="00A919F9">
      <w:pPr>
        <w:spacing w:after="0" w:line="240" w:lineRule="auto"/>
      </w:pPr>
      <w:r>
        <w:separator/>
      </w:r>
    </w:p>
  </w:footnote>
  <w:footnote w:type="continuationSeparator" w:id="0">
    <w:p w14:paraId="1397E7EA" w14:textId="77777777" w:rsidR="008D5AA8" w:rsidRDefault="008D5AA8" w:rsidP="00A919F9">
      <w:pPr>
        <w:spacing w:after="0" w:line="240" w:lineRule="auto"/>
      </w:pPr>
      <w:r>
        <w:continuationSeparator/>
      </w:r>
    </w:p>
  </w:footnote>
  <w:footnote w:id="1">
    <w:p w14:paraId="4CE7028B" w14:textId="77777777" w:rsidR="00A919F9" w:rsidRPr="00CE1E7D" w:rsidRDefault="00A919F9">
      <w:pPr>
        <w:pStyle w:val="a4"/>
      </w:pPr>
      <w:bookmarkStart w:id="2" w:name="_Hlk227665873"/>
      <w:r w:rsidRPr="0033784A">
        <w:rPr>
          <w:rStyle w:val="a6"/>
        </w:rPr>
        <w:footnoteRef/>
      </w:r>
      <w:r w:rsidRPr="0033784A">
        <w:t xml:space="preserve"> </w:t>
      </w:r>
      <w:r w:rsidRPr="00CE1E7D">
        <w:rPr>
          <w:rFonts w:ascii="Times New Roman" w:hAnsi="Times New Roman" w:cs="Times New Roman"/>
        </w:rPr>
        <w:t xml:space="preserve">Если мероприятие длится 2 дня и более, то необходимо указать время начала и окончания мероприятия </w:t>
      </w:r>
      <w:r w:rsidR="007F547C" w:rsidRPr="00CE1E7D">
        <w:rPr>
          <w:rFonts w:ascii="Times New Roman" w:hAnsi="Times New Roman" w:cs="Times New Roman"/>
        </w:rPr>
        <w:t xml:space="preserve">отдельно для </w:t>
      </w:r>
      <w:r w:rsidRPr="00CE1E7D">
        <w:rPr>
          <w:rFonts w:ascii="Times New Roman" w:hAnsi="Times New Roman" w:cs="Times New Roman"/>
        </w:rPr>
        <w:t>кажд</w:t>
      </w:r>
      <w:r w:rsidR="007F547C" w:rsidRPr="00CE1E7D">
        <w:rPr>
          <w:rFonts w:ascii="Times New Roman" w:hAnsi="Times New Roman" w:cs="Times New Roman"/>
        </w:rPr>
        <w:t>ого дня</w:t>
      </w:r>
      <w:r w:rsidR="003E45F2" w:rsidRPr="00CE1E7D">
        <w:rPr>
          <w:rFonts w:ascii="Times New Roman" w:hAnsi="Times New Roman" w:cs="Times New Roman"/>
        </w:rPr>
        <w:t>.</w:t>
      </w:r>
    </w:p>
  </w:footnote>
  <w:footnote w:id="2">
    <w:p w14:paraId="55597C7D" w14:textId="77777777" w:rsidR="007F547C" w:rsidRPr="00CE1E7D" w:rsidRDefault="007F547C">
      <w:pPr>
        <w:pStyle w:val="a4"/>
      </w:pPr>
      <w:r w:rsidRPr="00CE1E7D">
        <w:rPr>
          <w:rStyle w:val="a6"/>
        </w:rPr>
        <w:footnoteRef/>
      </w:r>
      <w:r w:rsidRPr="00CE1E7D">
        <w:t xml:space="preserve"> </w:t>
      </w:r>
      <w:r w:rsidRPr="00CE1E7D">
        <w:rPr>
          <w:rFonts w:ascii="Times New Roman" w:hAnsi="Times New Roman" w:cs="Times New Roman"/>
        </w:rPr>
        <w:t>Если мероприятие длится 2 дня и более, то необходимо указать количество волонтёров на каждую дату</w:t>
      </w:r>
      <w:r w:rsidR="003E45F2" w:rsidRPr="00CE1E7D">
        <w:rPr>
          <w:rFonts w:ascii="Times New Roman" w:hAnsi="Times New Roman" w:cs="Times New Roman"/>
        </w:rPr>
        <w:t>.</w:t>
      </w:r>
    </w:p>
  </w:footnote>
  <w:footnote w:id="3">
    <w:p w14:paraId="6509BA20" w14:textId="77777777" w:rsidR="002B52B3" w:rsidRPr="00CE1E7D" w:rsidRDefault="002B52B3" w:rsidP="002B52B3">
      <w:pPr>
        <w:pStyle w:val="a4"/>
        <w:rPr>
          <w:rFonts w:ascii="Times New Roman" w:hAnsi="Times New Roman" w:cs="Times New Roman"/>
        </w:rPr>
      </w:pPr>
      <w:r w:rsidRPr="00CE1E7D">
        <w:rPr>
          <w:rStyle w:val="a6"/>
        </w:rPr>
        <w:footnoteRef/>
      </w:r>
      <w:r w:rsidRPr="00CE1E7D">
        <w:rPr>
          <w:rStyle w:val="a6"/>
        </w:rPr>
        <w:t xml:space="preserve"> </w:t>
      </w:r>
      <w:r w:rsidRPr="00CE1E7D">
        <w:rPr>
          <w:rFonts w:ascii="Times New Roman" w:hAnsi="Times New Roman" w:cs="Times New Roman"/>
        </w:rPr>
        <w:t>Заявка должна быть подана:</w:t>
      </w:r>
    </w:p>
    <w:p w14:paraId="41363AFC" w14:textId="77777777" w:rsidR="002B52B3" w:rsidRPr="00CE1E7D" w:rsidRDefault="002B52B3" w:rsidP="002B52B3">
      <w:pPr>
        <w:pStyle w:val="a4"/>
        <w:rPr>
          <w:rFonts w:ascii="Times New Roman" w:hAnsi="Times New Roman" w:cs="Times New Roman"/>
        </w:rPr>
      </w:pPr>
      <w:r w:rsidRPr="00CE1E7D">
        <w:rPr>
          <w:rFonts w:ascii="Times New Roman" w:hAnsi="Times New Roman" w:cs="Times New Roman"/>
        </w:rPr>
        <w:t>- не менее чем за 5 рабочих дней – для мероприятий длительностью 1 день;</w:t>
      </w:r>
    </w:p>
    <w:p w14:paraId="5881BBD3" w14:textId="77777777" w:rsidR="002B52B3" w:rsidRDefault="002B52B3" w:rsidP="002B52B3">
      <w:pPr>
        <w:pStyle w:val="a4"/>
      </w:pPr>
      <w:r w:rsidRPr="00CE1E7D">
        <w:t xml:space="preserve">- </w:t>
      </w:r>
      <w:r w:rsidRPr="00CE1E7D">
        <w:rPr>
          <w:rFonts w:ascii="Times New Roman" w:hAnsi="Times New Roman" w:cs="Times New Roman"/>
        </w:rPr>
        <w:t>не менее чем за 10 рабочих дней – для мероприятий длительностью 2 дня и более.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E34AF"/>
    <w:multiLevelType w:val="multilevel"/>
    <w:tmpl w:val="A37E9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982683"/>
    <w:multiLevelType w:val="hybridMultilevel"/>
    <w:tmpl w:val="E89C51B6"/>
    <w:lvl w:ilvl="0" w:tplc="69CAEB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7D841A7"/>
    <w:multiLevelType w:val="hybridMultilevel"/>
    <w:tmpl w:val="B6D6B08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20424"/>
    <w:multiLevelType w:val="hybridMultilevel"/>
    <w:tmpl w:val="2BE2C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775CA"/>
    <w:multiLevelType w:val="hybridMultilevel"/>
    <w:tmpl w:val="D884EFD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7230242"/>
    <w:multiLevelType w:val="multilevel"/>
    <w:tmpl w:val="AAE81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2C1B63"/>
    <w:multiLevelType w:val="multilevel"/>
    <w:tmpl w:val="D85CD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1C378C"/>
    <w:multiLevelType w:val="multilevel"/>
    <w:tmpl w:val="4DBEE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606EA9"/>
    <w:multiLevelType w:val="multilevel"/>
    <w:tmpl w:val="2BC81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7F60B5"/>
    <w:multiLevelType w:val="multilevel"/>
    <w:tmpl w:val="AA8C6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8A7A15"/>
    <w:multiLevelType w:val="hybridMultilevel"/>
    <w:tmpl w:val="7974F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57BB2"/>
    <w:multiLevelType w:val="multilevel"/>
    <w:tmpl w:val="4A365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B703D2"/>
    <w:multiLevelType w:val="multilevel"/>
    <w:tmpl w:val="80909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2130391">
    <w:abstractNumId w:val="3"/>
  </w:num>
  <w:num w:numId="2" w16cid:durableId="1076853312">
    <w:abstractNumId w:val="2"/>
  </w:num>
  <w:num w:numId="3" w16cid:durableId="944927323">
    <w:abstractNumId w:val="0"/>
  </w:num>
  <w:num w:numId="4" w16cid:durableId="679965896">
    <w:abstractNumId w:val="6"/>
  </w:num>
  <w:num w:numId="5" w16cid:durableId="201096307">
    <w:abstractNumId w:val="8"/>
  </w:num>
  <w:num w:numId="6" w16cid:durableId="12346350">
    <w:abstractNumId w:val="12"/>
  </w:num>
  <w:num w:numId="7" w16cid:durableId="1100442840">
    <w:abstractNumId w:val="7"/>
  </w:num>
  <w:num w:numId="8" w16cid:durableId="1885016494">
    <w:abstractNumId w:val="9"/>
  </w:num>
  <w:num w:numId="9" w16cid:durableId="899445171">
    <w:abstractNumId w:val="10"/>
  </w:num>
  <w:num w:numId="10" w16cid:durableId="23558923">
    <w:abstractNumId w:val="1"/>
  </w:num>
  <w:num w:numId="11" w16cid:durableId="1025400531">
    <w:abstractNumId w:val="4"/>
  </w:num>
  <w:num w:numId="12" w16cid:durableId="329065392">
    <w:abstractNumId w:val="5"/>
  </w:num>
  <w:num w:numId="13" w16cid:durableId="3356884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F6D"/>
    <w:rsid w:val="00020B4D"/>
    <w:rsid w:val="00066A7A"/>
    <w:rsid w:val="000D0046"/>
    <w:rsid w:val="00152799"/>
    <w:rsid w:val="00266052"/>
    <w:rsid w:val="00274F6D"/>
    <w:rsid w:val="002B52B3"/>
    <w:rsid w:val="0030720E"/>
    <w:rsid w:val="0033784A"/>
    <w:rsid w:val="00357E1C"/>
    <w:rsid w:val="003823EA"/>
    <w:rsid w:val="003E45F2"/>
    <w:rsid w:val="003E6107"/>
    <w:rsid w:val="00433297"/>
    <w:rsid w:val="004D2BB8"/>
    <w:rsid w:val="00506F27"/>
    <w:rsid w:val="005C0A82"/>
    <w:rsid w:val="005F376E"/>
    <w:rsid w:val="00652196"/>
    <w:rsid w:val="006B2829"/>
    <w:rsid w:val="00731B38"/>
    <w:rsid w:val="007A4681"/>
    <w:rsid w:val="007F547C"/>
    <w:rsid w:val="008152F4"/>
    <w:rsid w:val="00844772"/>
    <w:rsid w:val="008D5AA8"/>
    <w:rsid w:val="00901D30"/>
    <w:rsid w:val="00972175"/>
    <w:rsid w:val="00A002CC"/>
    <w:rsid w:val="00A20001"/>
    <w:rsid w:val="00A571B7"/>
    <w:rsid w:val="00A919F9"/>
    <w:rsid w:val="00AE21B9"/>
    <w:rsid w:val="00AE3A5B"/>
    <w:rsid w:val="00B12226"/>
    <w:rsid w:val="00B151E3"/>
    <w:rsid w:val="00B5188B"/>
    <w:rsid w:val="00BA298D"/>
    <w:rsid w:val="00C72540"/>
    <w:rsid w:val="00C812E9"/>
    <w:rsid w:val="00CE1E7D"/>
    <w:rsid w:val="00D32C72"/>
    <w:rsid w:val="00D60B16"/>
    <w:rsid w:val="00D96400"/>
    <w:rsid w:val="00E00954"/>
    <w:rsid w:val="00E441A9"/>
    <w:rsid w:val="00E47690"/>
    <w:rsid w:val="00E657E3"/>
    <w:rsid w:val="00EB63EB"/>
    <w:rsid w:val="00EF0718"/>
    <w:rsid w:val="00F2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00232"/>
  <w15:chartTrackingRefBased/>
  <w15:docId w15:val="{A6017628-8457-40B0-890C-AE7B0EB71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63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122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122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A919F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919F9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919F9"/>
    <w:rPr>
      <w:vertAlign w:val="superscript"/>
    </w:rPr>
  </w:style>
  <w:style w:type="character" w:styleId="a7">
    <w:name w:val="Hyperlink"/>
    <w:basedOn w:val="a0"/>
    <w:uiPriority w:val="99"/>
    <w:unhideWhenUsed/>
    <w:rsid w:val="00EF071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20001"/>
    <w:pPr>
      <w:ind w:left="720"/>
      <w:contextualSpacing/>
    </w:pPr>
  </w:style>
  <w:style w:type="character" w:styleId="a9">
    <w:name w:val="Strong"/>
    <w:basedOn w:val="a0"/>
    <w:uiPriority w:val="22"/>
    <w:qFormat/>
    <w:rsid w:val="00066A7A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B1222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1222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B12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B63E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7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563168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563877660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738526187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635790698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96290527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17764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C70EF-E9E9-4092-9FAF-9EEB0CB9C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 SPb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Тимофеева Софья Вадимовна</dc:creator>
  <cp:keywords/>
  <dc:description/>
  <cp:lastModifiedBy>PC</cp:lastModifiedBy>
  <cp:revision>2</cp:revision>
  <dcterms:created xsi:type="dcterms:W3CDTF">2026-04-21T08:18:00Z</dcterms:created>
  <dcterms:modified xsi:type="dcterms:W3CDTF">2026-04-21T08:18:00Z</dcterms:modified>
</cp:coreProperties>
</file>