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E54EB0" w:rsidRPr="009037E3" w:rsidTr="00F16D13">
        <w:trPr>
          <w:cantSplit/>
          <w:trHeight w:val="3954"/>
        </w:trPr>
        <w:tc>
          <w:tcPr>
            <w:tcW w:w="4140" w:type="dxa"/>
          </w:tcPr>
          <w:p w:rsidR="00E54EB0" w:rsidRPr="009037E3" w:rsidRDefault="0093130B" w:rsidP="00F16D13">
            <w:pPr>
              <w:jc w:val="center"/>
            </w:pPr>
            <w:r>
              <w:rPr>
                <w:b/>
                <w:noProof/>
                <w:sz w:val="8"/>
              </w:rPr>
              <w:drawing>
                <wp:inline distT="0" distB="0" distL="0" distR="0">
                  <wp:extent cx="238125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EB0" w:rsidRPr="009037E3" w:rsidRDefault="00E54EB0" w:rsidP="00F16D13">
            <w:pPr>
              <w:pStyle w:val="1"/>
              <w:rPr>
                <w:b w:val="0"/>
                <w:sz w:val="28"/>
              </w:rPr>
            </w:pPr>
          </w:p>
          <w:p w:rsidR="00E54EB0" w:rsidRPr="009037E3" w:rsidRDefault="00E54EB0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Правовое управление</w:t>
            </w:r>
          </w:p>
          <w:p w:rsidR="00E54EB0" w:rsidRPr="009037E3" w:rsidRDefault="00E54EB0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Отдел интеллектуальной собственности</w:t>
            </w:r>
          </w:p>
          <w:p w:rsidR="00E54EB0" w:rsidRPr="009037E3" w:rsidRDefault="00E54EB0" w:rsidP="00F16D13">
            <w:pPr>
              <w:jc w:val="center"/>
              <w:rPr>
                <w:sz w:val="16"/>
                <w:szCs w:val="16"/>
              </w:rPr>
            </w:pPr>
          </w:p>
          <w:p w:rsidR="00E54EB0" w:rsidRPr="009037E3" w:rsidRDefault="00E54EB0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ул. Белорусская, 14</w:t>
            </w:r>
          </w:p>
          <w:p w:rsidR="00E54EB0" w:rsidRPr="009037E3" w:rsidRDefault="00E54EB0" w:rsidP="00F16D13">
            <w:pPr>
              <w:jc w:val="center"/>
              <w:rPr>
                <w:sz w:val="28"/>
              </w:rPr>
            </w:pPr>
            <w:r w:rsidRPr="009037E3">
              <w:rPr>
                <w:sz w:val="28"/>
              </w:rPr>
              <w:t>т. 44-91-25</w:t>
            </w:r>
          </w:p>
          <w:p w:rsidR="00E54EB0" w:rsidRPr="009037E3" w:rsidRDefault="00E54EB0" w:rsidP="00F16D13">
            <w:pPr>
              <w:jc w:val="center"/>
              <w:rPr>
                <w:sz w:val="28"/>
              </w:rPr>
            </w:pPr>
            <w:r w:rsidRPr="009037E3">
              <w:rPr>
                <w:sz w:val="28"/>
              </w:rPr>
              <w:t>СЛУЖЕБНАЯ ЗАПИСКА</w:t>
            </w:r>
          </w:p>
          <w:p w:rsidR="00E54EB0" w:rsidRPr="009037E3" w:rsidRDefault="00E54EB0" w:rsidP="00EB05BE">
            <w:pPr>
              <w:spacing w:line="360" w:lineRule="auto"/>
              <w:jc w:val="center"/>
            </w:pPr>
            <w:r w:rsidRPr="009037E3">
              <w:rPr>
                <w:sz w:val="28"/>
              </w:rPr>
              <w:t>от «</w:t>
            </w:r>
            <w:r w:rsidR="00EB05BE">
              <w:rPr>
                <w:sz w:val="28"/>
              </w:rPr>
              <w:t>15</w:t>
            </w:r>
            <w:r w:rsidRPr="009037E3">
              <w:rPr>
                <w:sz w:val="28"/>
              </w:rPr>
              <w:t xml:space="preserve">» </w:t>
            </w:r>
            <w:r w:rsidR="00EB05BE">
              <w:rPr>
                <w:sz w:val="28"/>
              </w:rPr>
              <w:t>декабр</w:t>
            </w:r>
            <w:r w:rsidRPr="009037E3">
              <w:rPr>
                <w:sz w:val="28"/>
              </w:rPr>
              <w:t>я 202</w:t>
            </w:r>
            <w:r w:rsidR="00EB05BE">
              <w:rPr>
                <w:sz w:val="28"/>
              </w:rPr>
              <w:t>0</w:t>
            </w:r>
            <w:r w:rsidRPr="009037E3">
              <w:rPr>
                <w:sz w:val="28"/>
              </w:rPr>
              <w:t xml:space="preserve"> г.</w:t>
            </w:r>
          </w:p>
        </w:tc>
        <w:tc>
          <w:tcPr>
            <w:tcW w:w="1620" w:type="dxa"/>
          </w:tcPr>
          <w:p w:rsidR="00E54EB0" w:rsidRPr="009037E3" w:rsidRDefault="00E54EB0" w:rsidP="00F16D13"/>
        </w:tc>
        <w:tc>
          <w:tcPr>
            <w:tcW w:w="4140" w:type="dxa"/>
          </w:tcPr>
          <w:p w:rsidR="00E54EB0" w:rsidRPr="009037E3" w:rsidRDefault="00E54EB0" w:rsidP="00F16D13">
            <w:pPr>
              <w:rPr>
                <w:sz w:val="28"/>
                <w:szCs w:val="28"/>
              </w:rPr>
            </w:pPr>
          </w:p>
          <w:p w:rsidR="00E54EB0" w:rsidRPr="009037E3" w:rsidRDefault="00E54EB0" w:rsidP="00F16D13">
            <w:pPr>
              <w:rPr>
                <w:sz w:val="28"/>
                <w:szCs w:val="28"/>
              </w:rPr>
            </w:pPr>
            <w:r w:rsidRPr="009037E3">
              <w:rPr>
                <w:sz w:val="28"/>
                <w:szCs w:val="28"/>
              </w:rPr>
              <w:t xml:space="preserve">Ректору </w:t>
            </w:r>
          </w:p>
          <w:p w:rsidR="00E54EB0" w:rsidRPr="009037E3" w:rsidRDefault="00E54EB0" w:rsidP="00F16D13">
            <w:pPr>
              <w:jc w:val="both"/>
              <w:rPr>
                <w:sz w:val="28"/>
                <w:szCs w:val="28"/>
              </w:rPr>
            </w:pPr>
            <w:r w:rsidRPr="009037E3">
              <w:rPr>
                <w:sz w:val="28"/>
                <w:szCs w:val="28"/>
              </w:rPr>
              <w:t xml:space="preserve">М.М. </w:t>
            </w:r>
            <w:proofErr w:type="spellStart"/>
            <w:r w:rsidRPr="009037E3">
              <w:rPr>
                <w:sz w:val="28"/>
                <w:szCs w:val="28"/>
              </w:rPr>
              <w:t>Кришталу</w:t>
            </w:r>
            <w:proofErr w:type="spellEnd"/>
          </w:p>
        </w:tc>
      </w:tr>
    </w:tbl>
    <w:p w:rsidR="00E54EB0" w:rsidRPr="009037E3" w:rsidRDefault="00E54EB0" w:rsidP="00E54E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EB0" w:rsidRPr="009037E3" w:rsidRDefault="00E54EB0" w:rsidP="00E54EB0">
      <w:pPr>
        <w:rPr>
          <w:sz w:val="28"/>
          <w:szCs w:val="28"/>
        </w:rPr>
      </w:pPr>
    </w:p>
    <w:p w:rsidR="00E54EB0" w:rsidRPr="00EB05BE" w:rsidRDefault="0093130B" w:rsidP="00E54E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 Вашего распоряж</w:t>
      </w:r>
      <w:r w:rsidR="00E54EB0" w:rsidRPr="00EB05BE">
        <w:rPr>
          <w:color w:val="000000"/>
          <w:sz w:val="28"/>
          <w:szCs w:val="28"/>
        </w:rPr>
        <w:t>ения произвести оплату патентных пошлин из сре</w:t>
      </w:r>
      <w:proofErr w:type="gramStart"/>
      <w:r w:rsidR="00E54EB0" w:rsidRPr="00EB05BE">
        <w:rPr>
          <w:color w:val="000000"/>
          <w:sz w:val="28"/>
          <w:szCs w:val="28"/>
        </w:rPr>
        <w:t>дств пр</w:t>
      </w:r>
      <w:proofErr w:type="gramEnd"/>
      <w:r w:rsidR="00E54EB0" w:rsidRPr="00EB05BE">
        <w:rPr>
          <w:color w:val="000000"/>
          <w:sz w:val="28"/>
          <w:szCs w:val="28"/>
        </w:rPr>
        <w:t>авового управления по заявке «С</w:t>
      </w:r>
      <w:r w:rsidR="00E54EB0" w:rsidRPr="00EB05BE">
        <w:rPr>
          <w:bCs/>
          <w:color w:val="262626"/>
          <w:spacing w:val="6"/>
          <w:sz w:val="28"/>
          <w:szCs w:val="28"/>
          <w:shd w:val="clear" w:color="auto" w:fill="FFFFFF"/>
        </w:rPr>
        <w:t>пособ преобразования девиации частоты периодического сигнала</w:t>
      </w:r>
      <w:r w:rsidR="00E54EB0" w:rsidRPr="00EB05BE">
        <w:rPr>
          <w:color w:val="000000"/>
          <w:sz w:val="28"/>
          <w:szCs w:val="28"/>
        </w:rPr>
        <w:t>»</w:t>
      </w:r>
      <w:r w:rsidR="00E54EB0" w:rsidRPr="00EB05BE">
        <w:rPr>
          <w:bCs/>
          <w:spacing w:val="6"/>
          <w:sz w:val="28"/>
          <w:szCs w:val="28"/>
        </w:rPr>
        <w:t>:</w:t>
      </w:r>
    </w:p>
    <w:p w:rsidR="00E54EB0" w:rsidRPr="00EB05BE" w:rsidRDefault="00E54EB0" w:rsidP="00E54E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B05BE">
        <w:rPr>
          <w:color w:val="000000"/>
          <w:sz w:val="28"/>
          <w:szCs w:val="28"/>
        </w:rPr>
        <w:t xml:space="preserve">- </w:t>
      </w:r>
      <w:proofErr w:type="gramStart"/>
      <w:r w:rsidR="00AD7B02">
        <w:rPr>
          <w:color w:val="000000"/>
          <w:sz w:val="28"/>
          <w:szCs w:val="28"/>
        </w:rPr>
        <w:t>З</w:t>
      </w:r>
      <w:r w:rsidR="00EB05BE" w:rsidRPr="00EB05BE">
        <w:rPr>
          <w:color w:val="000000"/>
          <w:sz w:val="28"/>
          <w:szCs w:val="28"/>
        </w:rPr>
        <w:t>а</w:t>
      </w:r>
      <w:proofErr w:type="gramEnd"/>
      <w:r w:rsidR="00EB05BE" w:rsidRPr="00EB05BE">
        <w:rPr>
          <w:color w:val="000000"/>
          <w:sz w:val="28"/>
          <w:szCs w:val="28"/>
        </w:rPr>
        <w:t xml:space="preserve"> </w:t>
      </w:r>
      <w:proofErr w:type="gramStart"/>
      <w:r w:rsidR="00EB05BE" w:rsidRPr="00EB05BE">
        <w:rPr>
          <w:color w:val="1F262F"/>
          <w:sz w:val="28"/>
          <w:szCs w:val="28"/>
        </w:rPr>
        <w:t>регистрация</w:t>
      </w:r>
      <w:proofErr w:type="gramEnd"/>
      <w:r w:rsidR="00EB05BE" w:rsidRPr="00EB05BE">
        <w:rPr>
          <w:color w:val="1F262F"/>
          <w:sz w:val="28"/>
          <w:szCs w:val="28"/>
        </w:rPr>
        <w:t xml:space="preserve"> заявки на выдачу патента Российской Федерации на изобретение и принятие решения по результатам формальной экспертизы</w:t>
      </w:r>
      <w:r w:rsidR="00EB05BE" w:rsidRPr="00EB05BE">
        <w:rPr>
          <w:color w:val="000000"/>
          <w:sz w:val="28"/>
          <w:szCs w:val="28"/>
        </w:rPr>
        <w:t xml:space="preserve"> </w:t>
      </w:r>
      <w:r w:rsidRPr="00EB05BE">
        <w:rPr>
          <w:color w:val="000000"/>
          <w:sz w:val="28"/>
          <w:szCs w:val="28"/>
        </w:rPr>
        <w:t xml:space="preserve">в размере </w:t>
      </w:r>
      <w:r w:rsidR="00EB05BE" w:rsidRPr="00EB05BE">
        <w:rPr>
          <w:sz w:val="28"/>
          <w:szCs w:val="28"/>
        </w:rPr>
        <w:t xml:space="preserve">808,50 </w:t>
      </w:r>
      <w:r w:rsidRPr="00EB05BE">
        <w:rPr>
          <w:color w:val="000000"/>
          <w:sz w:val="28"/>
          <w:szCs w:val="28"/>
        </w:rPr>
        <w:t>руб. (</w:t>
      </w:r>
      <w:r w:rsidRPr="00EB05BE">
        <w:rPr>
          <w:rStyle w:val="qowt-font3-timesnewroman"/>
          <w:color w:val="000000"/>
          <w:sz w:val="28"/>
          <w:szCs w:val="28"/>
        </w:rPr>
        <w:t xml:space="preserve">п. </w:t>
      </w:r>
      <w:r w:rsidR="00EB05BE" w:rsidRPr="00EB05BE">
        <w:rPr>
          <w:color w:val="1F262F"/>
          <w:sz w:val="28"/>
          <w:szCs w:val="28"/>
        </w:rPr>
        <w:t>1.1 приложения № 2</w:t>
      </w:r>
      <w:r w:rsidRPr="00EB05BE">
        <w:rPr>
          <w:rStyle w:val="qowt-font3-timesnewroman"/>
          <w:color w:val="000000"/>
          <w:sz w:val="28"/>
          <w:szCs w:val="28"/>
        </w:rPr>
        <w:t>);</w:t>
      </w:r>
    </w:p>
    <w:p w:rsidR="00E54EB0" w:rsidRPr="00EB05BE" w:rsidRDefault="00E54EB0" w:rsidP="00E54E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B05BE">
        <w:rPr>
          <w:color w:val="000000"/>
          <w:sz w:val="28"/>
          <w:szCs w:val="28"/>
        </w:rPr>
        <w:t xml:space="preserve">- </w:t>
      </w:r>
      <w:proofErr w:type="gramStart"/>
      <w:r w:rsidR="00AD7B02">
        <w:rPr>
          <w:color w:val="000000"/>
          <w:sz w:val="28"/>
          <w:szCs w:val="28"/>
        </w:rPr>
        <w:t>З</w:t>
      </w:r>
      <w:r w:rsidR="00EB05BE" w:rsidRPr="00EB05BE">
        <w:rPr>
          <w:color w:val="000000"/>
          <w:sz w:val="28"/>
          <w:szCs w:val="28"/>
        </w:rPr>
        <w:t>а п</w:t>
      </w:r>
      <w:r w:rsidR="00EB05BE" w:rsidRPr="00EB05BE">
        <w:rPr>
          <w:color w:val="1F262F"/>
          <w:sz w:val="28"/>
          <w:szCs w:val="28"/>
        </w:rPr>
        <w:t>ринятие решения по результатам экспертизы заявки на изобретение по существу</w:t>
      </w:r>
      <w:r w:rsidR="00EB05BE" w:rsidRPr="00EB05BE">
        <w:rPr>
          <w:color w:val="000000"/>
          <w:sz w:val="28"/>
          <w:szCs w:val="28"/>
        </w:rPr>
        <w:t xml:space="preserve"> </w:t>
      </w:r>
      <w:r w:rsidRPr="00EB05BE">
        <w:rPr>
          <w:color w:val="000000"/>
          <w:sz w:val="28"/>
          <w:szCs w:val="28"/>
        </w:rPr>
        <w:t>в размере</w:t>
      </w:r>
      <w:proofErr w:type="gramEnd"/>
      <w:r w:rsidRPr="00EB05BE">
        <w:rPr>
          <w:color w:val="000000"/>
          <w:sz w:val="28"/>
          <w:szCs w:val="28"/>
        </w:rPr>
        <w:t xml:space="preserve"> </w:t>
      </w:r>
      <w:r w:rsidR="00EB05BE" w:rsidRPr="00EB05BE">
        <w:rPr>
          <w:sz w:val="28"/>
          <w:szCs w:val="28"/>
        </w:rPr>
        <w:t xml:space="preserve">3062,50 </w:t>
      </w:r>
      <w:r w:rsidRPr="00EB05BE">
        <w:rPr>
          <w:color w:val="000000"/>
          <w:sz w:val="28"/>
          <w:szCs w:val="28"/>
        </w:rPr>
        <w:t xml:space="preserve">руб. (п. </w:t>
      </w:r>
      <w:r w:rsidR="00EB05BE" w:rsidRPr="00EB05BE">
        <w:rPr>
          <w:color w:val="1F262F"/>
          <w:sz w:val="28"/>
          <w:szCs w:val="28"/>
        </w:rPr>
        <w:t>1.9 приложения № 2</w:t>
      </w:r>
      <w:r w:rsidR="00EB05BE" w:rsidRPr="00EB05BE">
        <w:rPr>
          <w:color w:val="000000"/>
          <w:sz w:val="28"/>
          <w:szCs w:val="28"/>
        </w:rPr>
        <w:t>).</w:t>
      </w:r>
    </w:p>
    <w:p w:rsidR="00E54EB0" w:rsidRPr="00EB05BE" w:rsidRDefault="00E54EB0" w:rsidP="00E54E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54EB0" w:rsidRPr="002A1245" w:rsidRDefault="00E54EB0" w:rsidP="00E54E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54EB0" w:rsidRDefault="00E54EB0" w:rsidP="00E54EB0">
      <w:pPr>
        <w:spacing w:line="276" w:lineRule="auto"/>
        <w:jc w:val="both"/>
        <w:rPr>
          <w:sz w:val="28"/>
          <w:szCs w:val="28"/>
        </w:rPr>
      </w:pPr>
      <w:r w:rsidRPr="00556DA2">
        <w:rPr>
          <w:sz w:val="28"/>
          <w:szCs w:val="28"/>
        </w:rPr>
        <w:t>Начальник правового управления                                                 М.В. Дроздова</w:t>
      </w:r>
    </w:p>
    <w:p w:rsidR="00E54EB0" w:rsidRDefault="00E54EB0" w:rsidP="00E54EB0">
      <w:pPr>
        <w:spacing w:line="360" w:lineRule="auto"/>
        <w:jc w:val="both"/>
        <w:rPr>
          <w:sz w:val="28"/>
          <w:szCs w:val="28"/>
        </w:rPr>
      </w:pPr>
    </w:p>
    <w:p w:rsidR="00EB05BE" w:rsidRDefault="00EB05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EB05BE" w:rsidRPr="009037E3" w:rsidTr="009A5CAE">
        <w:trPr>
          <w:cantSplit/>
          <w:trHeight w:val="3954"/>
        </w:trPr>
        <w:tc>
          <w:tcPr>
            <w:tcW w:w="4140" w:type="dxa"/>
          </w:tcPr>
          <w:p w:rsidR="00EB05BE" w:rsidRPr="009037E3" w:rsidRDefault="0093130B" w:rsidP="00F16D13">
            <w:pPr>
              <w:jc w:val="center"/>
            </w:pPr>
            <w:r>
              <w:rPr>
                <w:b/>
                <w:noProof/>
                <w:sz w:val="8"/>
              </w:rPr>
              <w:lastRenderedPageBreak/>
              <w:drawing>
                <wp:inline distT="0" distB="0" distL="0" distR="0">
                  <wp:extent cx="2381250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5BE" w:rsidRPr="009037E3" w:rsidRDefault="00EB05BE" w:rsidP="00F16D13">
            <w:pPr>
              <w:pStyle w:val="1"/>
              <w:rPr>
                <w:b w:val="0"/>
                <w:sz w:val="28"/>
              </w:rPr>
            </w:pPr>
            <w:bookmarkStart w:id="0" w:name="_GoBack"/>
            <w:bookmarkEnd w:id="0"/>
          </w:p>
          <w:p w:rsidR="00EB05BE" w:rsidRPr="009037E3" w:rsidRDefault="00EB05BE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Правовое управление</w:t>
            </w:r>
          </w:p>
          <w:p w:rsidR="00EB05BE" w:rsidRPr="009037E3" w:rsidRDefault="00EB05BE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Отдел интеллектуальной собственности</w:t>
            </w:r>
          </w:p>
          <w:p w:rsidR="00EB05BE" w:rsidRPr="009037E3" w:rsidRDefault="00EB05BE" w:rsidP="00F16D13">
            <w:pPr>
              <w:jc w:val="center"/>
              <w:rPr>
                <w:sz w:val="16"/>
                <w:szCs w:val="16"/>
              </w:rPr>
            </w:pPr>
          </w:p>
          <w:p w:rsidR="00EB05BE" w:rsidRPr="009037E3" w:rsidRDefault="00EB05BE" w:rsidP="00F16D13">
            <w:pPr>
              <w:pStyle w:val="1"/>
              <w:rPr>
                <w:b w:val="0"/>
                <w:sz w:val="28"/>
              </w:rPr>
            </w:pPr>
            <w:r w:rsidRPr="009037E3">
              <w:rPr>
                <w:b w:val="0"/>
                <w:sz w:val="28"/>
              </w:rPr>
              <w:t>ул. Белорусская, 14</w:t>
            </w:r>
          </w:p>
          <w:p w:rsidR="00EB05BE" w:rsidRPr="009037E3" w:rsidRDefault="00EB05BE" w:rsidP="00F16D13">
            <w:pPr>
              <w:jc w:val="center"/>
              <w:rPr>
                <w:sz w:val="28"/>
              </w:rPr>
            </w:pPr>
            <w:r w:rsidRPr="009037E3">
              <w:rPr>
                <w:sz w:val="28"/>
              </w:rPr>
              <w:t>т. 44-91-25</w:t>
            </w:r>
          </w:p>
          <w:p w:rsidR="00EB05BE" w:rsidRPr="009037E3" w:rsidRDefault="00EB05BE" w:rsidP="00F16D13">
            <w:pPr>
              <w:jc w:val="center"/>
              <w:rPr>
                <w:sz w:val="28"/>
              </w:rPr>
            </w:pPr>
            <w:r w:rsidRPr="009037E3">
              <w:rPr>
                <w:sz w:val="28"/>
              </w:rPr>
              <w:t>СЛУЖЕБНАЯ ЗАПИСКА</w:t>
            </w:r>
          </w:p>
          <w:p w:rsidR="00EB05BE" w:rsidRPr="009037E3" w:rsidRDefault="00EB05BE" w:rsidP="00F16D13">
            <w:pPr>
              <w:spacing w:line="360" w:lineRule="auto"/>
              <w:jc w:val="center"/>
            </w:pPr>
            <w:r w:rsidRPr="009037E3">
              <w:rPr>
                <w:sz w:val="28"/>
              </w:rPr>
              <w:t>от «26» апреля 2022 г.</w:t>
            </w:r>
          </w:p>
        </w:tc>
        <w:tc>
          <w:tcPr>
            <w:tcW w:w="1620" w:type="dxa"/>
          </w:tcPr>
          <w:p w:rsidR="00EB05BE" w:rsidRPr="009037E3" w:rsidRDefault="00EB05BE" w:rsidP="00F16D13"/>
        </w:tc>
        <w:tc>
          <w:tcPr>
            <w:tcW w:w="4140" w:type="dxa"/>
          </w:tcPr>
          <w:p w:rsidR="00EB05BE" w:rsidRPr="009037E3" w:rsidRDefault="00EB05BE" w:rsidP="00F16D13">
            <w:pPr>
              <w:rPr>
                <w:sz w:val="28"/>
                <w:szCs w:val="28"/>
              </w:rPr>
            </w:pPr>
          </w:p>
          <w:p w:rsidR="00EB05BE" w:rsidRPr="009037E3" w:rsidRDefault="00EB05BE" w:rsidP="00F16D13">
            <w:pPr>
              <w:rPr>
                <w:sz w:val="28"/>
                <w:szCs w:val="28"/>
              </w:rPr>
            </w:pPr>
            <w:r w:rsidRPr="009037E3">
              <w:rPr>
                <w:sz w:val="28"/>
                <w:szCs w:val="28"/>
              </w:rPr>
              <w:t xml:space="preserve">Ректору </w:t>
            </w:r>
          </w:p>
          <w:p w:rsidR="00EB05BE" w:rsidRPr="009037E3" w:rsidRDefault="00EB05BE" w:rsidP="00F16D13">
            <w:pPr>
              <w:jc w:val="both"/>
              <w:rPr>
                <w:sz w:val="28"/>
                <w:szCs w:val="28"/>
              </w:rPr>
            </w:pPr>
            <w:r w:rsidRPr="009037E3">
              <w:rPr>
                <w:sz w:val="28"/>
                <w:szCs w:val="28"/>
              </w:rPr>
              <w:t xml:space="preserve">М.М. </w:t>
            </w:r>
            <w:proofErr w:type="spellStart"/>
            <w:r w:rsidRPr="009037E3">
              <w:rPr>
                <w:sz w:val="28"/>
                <w:szCs w:val="28"/>
              </w:rPr>
              <w:t>Кришталу</w:t>
            </w:r>
            <w:proofErr w:type="spellEnd"/>
          </w:p>
        </w:tc>
      </w:tr>
    </w:tbl>
    <w:p w:rsidR="00EB05BE" w:rsidRPr="009037E3" w:rsidRDefault="00EB05BE" w:rsidP="00EB05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B05BE" w:rsidRPr="009037E3" w:rsidRDefault="00EB05BE" w:rsidP="00EB05BE">
      <w:pPr>
        <w:rPr>
          <w:sz w:val="28"/>
          <w:szCs w:val="28"/>
        </w:rPr>
      </w:pPr>
    </w:p>
    <w:p w:rsidR="00EB05BE" w:rsidRPr="009037E3" w:rsidRDefault="00EB05BE" w:rsidP="00EB05BE">
      <w:pPr>
        <w:spacing w:line="276" w:lineRule="auto"/>
        <w:ind w:firstLine="708"/>
        <w:jc w:val="both"/>
        <w:rPr>
          <w:sz w:val="28"/>
          <w:szCs w:val="28"/>
        </w:rPr>
      </w:pPr>
      <w:r w:rsidRPr="009037E3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Вашего ра</w:t>
      </w:r>
      <w:r w:rsidR="0093130B">
        <w:rPr>
          <w:color w:val="000000"/>
          <w:sz w:val="28"/>
          <w:szCs w:val="28"/>
        </w:rPr>
        <w:t>споряж</w:t>
      </w:r>
      <w:r>
        <w:rPr>
          <w:color w:val="000000"/>
          <w:sz w:val="28"/>
          <w:szCs w:val="28"/>
        </w:rPr>
        <w:t xml:space="preserve">ения произвести оплату </w:t>
      </w:r>
      <w:r w:rsidRPr="009037E3">
        <w:rPr>
          <w:color w:val="000000"/>
          <w:sz w:val="28"/>
          <w:szCs w:val="28"/>
        </w:rPr>
        <w:t>патентных пошлин из сре</w:t>
      </w:r>
      <w:proofErr w:type="gramStart"/>
      <w:r w:rsidRPr="009037E3">
        <w:rPr>
          <w:color w:val="000000"/>
          <w:sz w:val="28"/>
          <w:szCs w:val="28"/>
        </w:rPr>
        <w:t>дств пр</w:t>
      </w:r>
      <w:proofErr w:type="gramEnd"/>
      <w:r w:rsidRPr="009037E3">
        <w:rPr>
          <w:color w:val="000000"/>
          <w:sz w:val="28"/>
          <w:szCs w:val="28"/>
        </w:rPr>
        <w:t>авового управления по заявке «С</w:t>
      </w:r>
      <w:r w:rsidRPr="009037E3">
        <w:rPr>
          <w:bCs/>
          <w:color w:val="262626"/>
          <w:spacing w:val="6"/>
          <w:sz w:val="28"/>
          <w:szCs w:val="28"/>
          <w:shd w:val="clear" w:color="auto" w:fill="FFFFFF"/>
        </w:rPr>
        <w:t>пособ преобразования девиации частоты периодического сигнала</w:t>
      </w:r>
      <w:r w:rsidRPr="009037E3">
        <w:rPr>
          <w:color w:val="000000"/>
          <w:sz w:val="28"/>
          <w:szCs w:val="28"/>
        </w:rPr>
        <w:t xml:space="preserve">» № </w:t>
      </w:r>
      <w:r w:rsidRPr="009037E3">
        <w:rPr>
          <w:bCs/>
          <w:spacing w:val="6"/>
          <w:sz w:val="28"/>
          <w:szCs w:val="28"/>
        </w:rPr>
        <w:t>20</w:t>
      </w:r>
      <w:r>
        <w:rPr>
          <w:bCs/>
          <w:spacing w:val="6"/>
          <w:sz w:val="28"/>
          <w:szCs w:val="28"/>
        </w:rPr>
        <w:t>2</w:t>
      </w:r>
      <w:r w:rsidRPr="009037E3">
        <w:rPr>
          <w:bCs/>
          <w:spacing w:val="6"/>
          <w:sz w:val="28"/>
          <w:szCs w:val="28"/>
        </w:rPr>
        <w:t>000000:</w:t>
      </w:r>
    </w:p>
    <w:p w:rsidR="00EB05BE" w:rsidRPr="009037E3" w:rsidRDefault="00EB05BE" w:rsidP="00EB05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037E3">
        <w:rPr>
          <w:color w:val="000000"/>
          <w:sz w:val="28"/>
          <w:szCs w:val="28"/>
        </w:rPr>
        <w:t>- За регистрацию изобретения, публикацию сведений о выдаче патента по заявке №</w:t>
      </w:r>
      <w:r w:rsidRPr="009037E3">
        <w:rPr>
          <w:bCs/>
          <w:spacing w:val="6"/>
          <w:sz w:val="28"/>
          <w:szCs w:val="28"/>
        </w:rPr>
        <w:t>20</w:t>
      </w:r>
      <w:r>
        <w:rPr>
          <w:bCs/>
          <w:spacing w:val="6"/>
          <w:sz w:val="28"/>
          <w:szCs w:val="28"/>
        </w:rPr>
        <w:t>2</w:t>
      </w:r>
      <w:r w:rsidRPr="009037E3">
        <w:rPr>
          <w:bCs/>
          <w:spacing w:val="6"/>
          <w:sz w:val="28"/>
          <w:szCs w:val="28"/>
        </w:rPr>
        <w:t>000000</w:t>
      </w:r>
      <w:r w:rsidRPr="009037E3">
        <w:rPr>
          <w:color w:val="000000"/>
          <w:sz w:val="28"/>
          <w:szCs w:val="28"/>
        </w:rPr>
        <w:t xml:space="preserve"> в размере 735,00 руб. (</w:t>
      </w:r>
      <w:r w:rsidRPr="009037E3">
        <w:rPr>
          <w:rStyle w:val="qowt-font3-timesnewroman"/>
          <w:color w:val="000000"/>
          <w:sz w:val="28"/>
          <w:szCs w:val="28"/>
        </w:rPr>
        <w:t xml:space="preserve">п. 1.18 </w:t>
      </w:r>
      <w:r w:rsidRPr="009037E3">
        <w:rPr>
          <w:color w:val="1F262F"/>
          <w:sz w:val="28"/>
          <w:szCs w:val="28"/>
        </w:rPr>
        <w:t>приложения № 2</w:t>
      </w:r>
      <w:r w:rsidRPr="009037E3">
        <w:rPr>
          <w:rStyle w:val="qowt-font3-timesnewroman"/>
          <w:color w:val="000000"/>
          <w:sz w:val="28"/>
          <w:szCs w:val="28"/>
        </w:rPr>
        <w:t>);</w:t>
      </w:r>
    </w:p>
    <w:p w:rsidR="00EB05BE" w:rsidRPr="009037E3" w:rsidRDefault="00EB05BE" w:rsidP="00EB05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037E3">
        <w:rPr>
          <w:color w:val="000000"/>
          <w:sz w:val="28"/>
          <w:szCs w:val="28"/>
        </w:rPr>
        <w:t>- За выдачу патента Российской Федерации на изобретение по заявке №</w:t>
      </w:r>
      <w:r w:rsidRPr="009037E3">
        <w:rPr>
          <w:bCs/>
          <w:spacing w:val="6"/>
          <w:sz w:val="28"/>
          <w:szCs w:val="28"/>
        </w:rPr>
        <w:t>20</w:t>
      </w:r>
      <w:r>
        <w:rPr>
          <w:bCs/>
          <w:spacing w:val="6"/>
          <w:sz w:val="28"/>
          <w:szCs w:val="28"/>
        </w:rPr>
        <w:t>2</w:t>
      </w:r>
      <w:r w:rsidRPr="009037E3">
        <w:rPr>
          <w:bCs/>
          <w:spacing w:val="6"/>
          <w:sz w:val="28"/>
          <w:szCs w:val="28"/>
        </w:rPr>
        <w:t>000000</w:t>
      </w:r>
      <w:r w:rsidRPr="009037E3">
        <w:rPr>
          <w:color w:val="000000"/>
          <w:sz w:val="28"/>
          <w:szCs w:val="28"/>
        </w:rPr>
        <w:t xml:space="preserve"> в размере 1400,00 руб. (п. 1.19.1</w:t>
      </w:r>
      <w:r w:rsidRPr="009037E3">
        <w:rPr>
          <w:color w:val="1F262F"/>
          <w:sz w:val="28"/>
          <w:szCs w:val="28"/>
        </w:rPr>
        <w:t xml:space="preserve"> приложения № 1</w:t>
      </w:r>
      <w:r w:rsidRPr="009037E3">
        <w:rPr>
          <w:color w:val="000000"/>
          <w:sz w:val="28"/>
          <w:szCs w:val="28"/>
        </w:rPr>
        <w:t>);</w:t>
      </w:r>
    </w:p>
    <w:p w:rsidR="00EB05BE" w:rsidRPr="009037E3" w:rsidRDefault="00EB05BE" w:rsidP="00EB05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037E3">
        <w:rPr>
          <w:color w:val="000000"/>
          <w:sz w:val="28"/>
          <w:szCs w:val="28"/>
        </w:rPr>
        <w:t>- За третий год действия патента на изобретение по заявке №</w:t>
      </w:r>
      <w:r w:rsidRPr="009037E3">
        <w:rPr>
          <w:bCs/>
          <w:spacing w:val="6"/>
          <w:sz w:val="28"/>
          <w:szCs w:val="28"/>
        </w:rPr>
        <w:t>20</w:t>
      </w:r>
      <w:r>
        <w:rPr>
          <w:bCs/>
          <w:spacing w:val="6"/>
          <w:sz w:val="28"/>
          <w:szCs w:val="28"/>
        </w:rPr>
        <w:t>2</w:t>
      </w:r>
      <w:r w:rsidRPr="009037E3">
        <w:rPr>
          <w:bCs/>
          <w:spacing w:val="6"/>
          <w:sz w:val="28"/>
          <w:szCs w:val="28"/>
        </w:rPr>
        <w:t>000000</w:t>
      </w:r>
      <w:r>
        <w:rPr>
          <w:color w:val="000000"/>
          <w:sz w:val="28"/>
          <w:szCs w:val="28"/>
        </w:rPr>
        <w:t xml:space="preserve"> в размере 595</w:t>
      </w:r>
      <w:r w:rsidRPr="009037E3">
        <w:rPr>
          <w:color w:val="000000"/>
          <w:sz w:val="28"/>
          <w:szCs w:val="28"/>
        </w:rPr>
        <w:t>,00 руб. (п. 1.21.11</w:t>
      </w:r>
      <w:r w:rsidRPr="009037E3">
        <w:rPr>
          <w:color w:val="1F262F"/>
          <w:sz w:val="28"/>
          <w:szCs w:val="28"/>
        </w:rPr>
        <w:t xml:space="preserve"> приложения № 2</w:t>
      </w:r>
      <w:r w:rsidRPr="009037E3">
        <w:rPr>
          <w:color w:val="000000"/>
          <w:sz w:val="28"/>
          <w:szCs w:val="28"/>
        </w:rPr>
        <w:t>).</w:t>
      </w:r>
    </w:p>
    <w:p w:rsidR="00EB05BE" w:rsidRPr="009037E3" w:rsidRDefault="00EB05BE" w:rsidP="00EB05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B05BE" w:rsidRPr="002A1245" w:rsidRDefault="00EB05BE" w:rsidP="00EB05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B05BE" w:rsidRDefault="00EB05BE" w:rsidP="00EB05BE">
      <w:pPr>
        <w:spacing w:line="276" w:lineRule="auto"/>
        <w:jc w:val="both"/>
        <w:rPr>
          <w:sz w:val="28"/>
          <w:szCs w:val="28"/>
        </w:rPr>
      </w:pPr>
      <w:r w:rsidRPr="00556DA2">
        <w:rPr>
          <w:sz w:val="28"/>
          <w:szCs w:val="28"/>
        </w:rPr>
        <w:t>Начальник правового управления                                                 М.В. Дроздова</w:t>
      </w:r>
    </w:p>
    <w:p w:rsidR="00EB05BE" w:rsidRDefault="00EB05BE" w:rsidP="00EB05BE">
      <w:pPr>
        <w:spacing w:line="360" w:lineRule="auto"/>
        <w:jc w:val="both"/>
        <w:rPr>
          <w:sz w:val="28"/>
          <w:szCs w:val="28"/>
        </w:rPr>
      </w:pPr>
    </w:p>
    <w:p w:rsidR="00EB05BE" w:rsidRDefault="00EB05BE" w:rsidP="00EB05BE"/>
    <w:p w:rsidR="008B10A8" w:rsidRDefault="0093130B"/>
    <w:sectPr w:rsidR="008B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1A"/>
    <w:rsid w:val="0019744C"/>
    <w:rsid w:val="0026741A"/>
    <w:rsid w:val="0093130B"/>
    <w:rsid w:val="009A5CAE"/>
    <w:rsid w:val="00AD7B02"/>
    <w:rsid w:val="00E54EB0"/>
    <w:rsid w:val="00E96791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EB0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EB0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qowt-font3-timesnewroman">
    <w:name w:val="qowt-font3-timesnewroman"/>
    <w:rsid w:val="00E54EB0"/>
  </w:style>
  <w:style w:type="paragraph" w:styleId="a3">
    <w:name w:val="Balloon Text"/>
    <w:basedOn w:val="a"/>
    <w:link w:val="a4"/>
    <w:uiPriority w:val="99"/>
    <w:semiHidden/>
    <w:unhideWhenUsed/>
    <w:rsid w:val="00931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EB0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EB0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qowt-font3-timesnewroman">
    <w:name w:val="qowt-font3-timesnewroman"/>
    <w:rsid w:val="00E54EB0"/>
  </w:style>
  <w:style w:type="paragraph" w:styleId="a3">
    <w:name w:val="Balloon Text"/>
    <w:basedOn w:val="a"/>
    <w:link w:val="a4"/>
    <w:uiPriority w:val="99"/>
    <w:semiHidden/>
    <w:unhideWhenUsed/>
    <w:rsid w:val="00931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Комарова</dc:creator>
  <cp:keywords/>
  <dc:description/>
  <cp:lastModifiedBy>Юлия Комарова</cp:lastModifiedBy>
  <cp:revision>6</cp:revision>
  <dcterms:created xsi:type="dcterms:W3CDTF">2022-05-23T11:18:00Z</dcterms:created>
  <dcterms:modified xsi:type="dcterms:W3CDTF">2023-03-01T05:32:00Z</dcterms:modified>
</cp:coreProperties>
</file>