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6B6" w:rsidRDefault="005876B6" w:rsidP="007C4C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C4C57" w:rsidRPr="00C70479" w:rsidRDefault="00823CCF" w:rsidP="007C4C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Портфолио аспиранта </w:t>
      </w:r>
      <w:bookmarkStart w:id="0" w:name="_GoBack"/>
      <w:bookmarkEnd w:id="0"/>
    </w:p>
    <w:p w:rsidR="007C4C57" w:rsidRPr="00C70479" w:rsidRDefault="007C4C57" w:rsidP="007C4C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C4C57" w:rsidRPr="00C70479" w:rsidRDefault="007C4C57" w:rsidP="007C4C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C7047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3617535" wp14:editId="7CDA71C7">
                <wp:simplePos x="0" y="0"/>
                <wp:positionH relativeFrom="column">
                  <wp:posOffset>114300</wp:posOffset>
                </wp:positionH>
                <wp:positionV relativeFrom="paragraph">
                  <wp:posOffset>6350</wp:posOffset>
                </wp:positionV>
                <wp:extent cx="5943600" cy="0"/>
                <wp:effectExtent l="9525" t="6350" r="9525" b="1270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6D210710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.5pt" to="477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GGb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"/>
            </w:pict>
          </mc:Fallback>
        </mc:AlternateContent>
      </w:r>
      <w:r w:rsidRPr="00C70479">
        <w:rPr>
          <w:rFonts w:ascii="Times New Roman" w:hAnsi="Times New Roman" w:cs="Times New Roman"/>
          <w:sz w:val="20"/>
          <w:szCs w:val="20"/>
          <w:lang w:eastAsia="ru-RU"/>
        </w:rPr>
        <w:t xml:space="preserve">(ФИО </w:t>
      </w:r>
      <w:r w:rsidR="009D36B7">
        <w:rPr>
          <w:rFonts w:ascii="Times New Roman" w:hAnsi="Times New Roman" w:cs="Times New Roman"/>
          <w:sz w:val="20"/>
          <w:szCs w:val="20"/>
          <w:lang w:eastAsia="ru-RU"/>
        </w:rPr>
        <w:t>аспиранта</w:t>
      </w:r>
      <w:r w:rsidRPr="00C70479">
        <w:rPr>
          <w:rFonts w:ascii="Times New Roman" w:hAnsi="Times New Roman" w:cs="Times New Roman"/>
          <w:sz w:val="20"/>
          <w:szCs w:val="20"/>
          <w:lang w:eastAsia="ru-RU"/>
        </w:rPr>
        <w:t>)</w:t>
      </w:r>
    </w:p>
    <w:p w:rsidR="007C4C57" w:rsidRDefault="007C4C57" w:rsidP="007C4C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D36B7" w:rsidRPr="00C70479" w:rsidRDefault="009D36B7" w:rsidP="009D36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23CCF" w:rsidRDefault="009D36B7" w:rsidP="009D36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7047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8619352" wp14:editId="225D65C4">
                <wp:simplePos x="0" y="0"/>
                <wp:positionH relativeFrom="column">
                  <wp:posOffset>114300</wp:posOffset>
                </wp:positionH>
                <wp:positionV relativeFrom="paragraph">
                  <wp:posOffset>6350</wp:posOffset>
                </wp:positionV>
                <wp:extent cx="5943600" cy="0"/>
                <wp:effectExtent l="9525" t="6350" r="9525" b="1270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98758C" id="Line 4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.5pt" to="477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46o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"/>
            </w:pict>
          </mc:Fallback>
        </mc:AlternateContent>
      </w:r>
      <w:r w:rsidRPr="00C70479">
        <w:rPr>
          <w:rFonts w:ascii="Times New Roman" w:hAnsi="Times New Roman" w:cs="Times New Roman"/>
          <w:sz w:val="20"/>
          <w:szCs w:val="20"/>
          <w:lang w:eastAsia="ru-RU"/>
        </w:rPr>
        <w:t>(</w:t>
      </w:r>
      <w:r>
        <w:rPr>
          <w:rFonts w:ascii="Times New Roman" w:hAnsi="Times New Roman" w:cs="Times New Roman"/>
          <w:sz w:val="20"/>
          <w:szCs w:val="20"/>
          <w:lang w:eastAsia="ru-RU"/>
        </w:rPr>
        <w:t>Учебное структурное подразделение)</w:t>
      </w:r>
    </w:p>
    <w:p w:rsidR="00823CCF" w:rsidRDefault="00823CCF" w:rsidP="007C4C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6324A" w:rsidRPr="00C70479" w:rsidRDefault="00D6324A" w:rsidP="00D632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6324A" w:rsidRDefault="00D6324A" w:rsidP="00D632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C7047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8619352" wp14:editId="225D65C4">
                <wp:simplePos x="0" y="0"/>
                <wp:positionH relativeFrom="column">
                  <wp:posOffset>114300</wp:posOffset>
                </wp:positionH>
                <wp:positionV relativeFrom="paragraph">
                  <wp:posOffset>6350</wp:posOffset>
                </wp:positionV>
                <wp:extent cx="5943600" cy="0"/>
                <wp:effectExtent l="9525" t="6350" r="9525" b="1270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D68B21" id="Line 4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.5pt" to="477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TuKEg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"/>
            </w:pict>
          </mc:Fallback>
        </mc:AlternateContent>
      </w:r>
      <w:r w:rsidRPr="00C70479">
        <w:rPr>
          <w:rFonts w:ascii="Times New Roman" w:hAnsi="Times New Roman" w:cs="Times New Roman"/>
          <w:sz w:val="20"/>
          <w:szCs w:val="20"/>
          <w:lang w:eastAsia="ru-RU"/>
        </w:rPr>
        <w:t>(</w:t>
      </w:r>
      <w:r w:rsidR="00B37CA8">
        <w:rPr>
          <w:rFonts w:ascii="Times New Roman" w:hAnsi="Times New Roman" w:cs="Times New Roman"/>
          <w:sz w:val="20"/>
          <w:szCs w:val="20"/>
          <w:lang w:eastAsia="ru-RU"/>
        </w:rPr>
        <w:t>Год поступления)</w:t>
      </w:r>
    </w:p>
    <w:p w:rsidR="00D6324A" w:rsidRPr="00C70479" w:rsidRDefault="00D6324A" w:rsidP="00D632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1"/>
        <w:gridCol w:w="1904"/>
        <w:gridCol w:w="2665"/>
        <w:gridCol w:w="1568"/>
        <w:gridCol w:w="1267"/>
        <w:gridCol w:w="1666"/>
      </w:tblGrid>
      <w:tr w:rsidR="00C70479" w:rsidRPr="00C70479" w:rsidTr="005A201B">
        <w:trPr>
          <w:trHeight w:val="2150"/>
        </w:trPr>
        <w:tc>
          <w:tcPr>
            <w:tcW w:w="501" w:type="dxa"/>
          </w:tcPr>
          <w:p w:rsidR="00C70479" w:rsidRPr="00C70479" w:rsidRDefault="00C70479" w:rsidP="007C4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04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C70479" w:rsidRPr="00C70479" w:rsidRDefault="00C70479" w:rsidP="007C4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04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904" w:type="dxa"/>
          </w:tcPr>
          <w:p w:rsidR="00C70479" w:rsidRPr="00C70479" w:rsidRDefault="00C70479" w:rsidP="004539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04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научных трудов и патентов на изобретения и иные объекты интеллектуальной собственности</w:t>
            </w:r>
          </w:p>
        </w:tc>
        <w:tc>
          <w:tcPr>
            <w:tcW w:w="2665" w:type="dxa"/>
          </w:tcPr>
          <w:p w:rsidR="00C70479" w:rsidRPr="00C70479" w:rsidRDefault="00C70479" w:rsidP="007C4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04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Выходные данные</w:t>
            </w:r>
          </w:p>
        </w:tc>
        <w:tc>
          <w:tcPr>
            <w:tcW w:w="1568" w:type="dxa"/>
          </w:tcPr>
          <w:p w:rsidR="00C70479" w:rsidRPr="00A87AA3" w:rsidRDefault="00C70479" w:rsidP="00A8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C7047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Web of Science/ Scopus/</w:t>
            </w:r>
            <w:r w:rsidRPr="00C704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ВАК</w:t>
            </w:r>
            <w:r w:rsidRPr="00C7047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r w:rsidR="00A87AA3" w:rsidRPr="00A87AA3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«</w:t>
            </w:r>
            <w:r w:rsidR="00A87A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Белый</w:t>
            </w:r>
            <w:r w:rsidR="00A87AA3" w:rsidRPr="00A87AA3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A87A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список</w:t>
            </w:r>
            <w:r w:rsidR="00A87AA3" w:rsidRPr="00A87AA3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»</w:t>
            </w:r>
          </w:p>
        </w:tc>
        <w:tc>
          <w:tcPr>
            <w:tcW w:w="1267" w:type="dxa"/>
          </w:tcPr>
          <w:p w:rsidR="00C70479" w:rsidRPr="00C70479" w:rsidRDefault="00C70479" w:rsidP="007C4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04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Квартиль/рейтинг журнала</w:t>
            </w:r>
          </w:p>
        </w:tc>
        <w:tc>
          <w:tcPr>
            <w:tcW w:w="1666" w:type="dxa"/>
          </w:tcPr>
          <w:p w:rsidR="00C70479" w:rsidRPr="00C70479" w:rsidRDefault="00C70479" w:rsidP="007C4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04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Соавторы</w:t>
            </w:r>
          </w:p>
        </w:tc>
      </w:tr>
      <w:tr w:rsidR="00C70479" w:rsidRPr="00C70479" w:rsidTr="005A201B">
        <w:tc>
          <w:tcPr>
            <w:tcW w:w="501" w:type="dxa"/>
          </w:tcPr>
          <w:p w:rsidR="00C70479" w:rsidRPr="00C70479" w:rsidRDefault="00C70479" w:rsidP="007C4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04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4" w:type="dxa"/>
          </w:tcPr>
          <w:p w:rsidR="00C70479" w:rsidRPr="00C70479" w:rsidRDefault="00C70479" w:rsidP="007C4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04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5" w:type="dxa"/>
          </w:tcPr>
          <w:p w:rsidR="00C70479" w:rsidRPr="00C70479" w:rsidRDefault="00C70479" w:rsidP="007C4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04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8" w:type="dxa"/>
          </w:tcPr>
          <w:p w:rsidR="00C70479" w:rsidRPr="00C70479" w:rsidRDefault="00C70479" w:rsidP="007C4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04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67" w:type="dxa"/>
          </w:tcPr>
          <w:p w:rsidR="00C70479" w:rsidRPr="00C70479" w:rsidRDefault="00C70479" w:rsidP="007C4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04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66" w:type="dxa"/>
          </w:tcPr>
          <w:p w:rsidR="00C70479" w:rsidRPr="00C70479" w:rsidRDefault="00C70479" w:rsidP="007C4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04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C70479" w:rsidRPr="00C70479" w:rsidTr="005A201B">
        <w:trPr>
          <w:trHeight w:val="70"/>
        </w:trPr>
        <w:tc>
          <w:tcPr>
            <w:tcW w:w="501" w:type="dxa"/>
          </w:tcPr>
          <w:p w:rsidR="00C70479" w:rsidRPr="003A2B73" w:rsidRDefault="00C70479" w:rsidP="007C4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04" w:type="dxa"/>
          </w:tcPr>
          <w:p w:rsidR="00C70479" w:rsidRPr="003A2B73" w:rsidRDefault="00C70479" w:rsidP="00D03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665" w:type="dxa"/>
          </w:tcPr>
          <w:p w:rsidR="00C70479" w:rsidRPr="003A2B73" w:rsidRDefault="00C70479" w:rsidP="00D03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568" w:type="dxa"/>
          </w:tcPr>
          <w:p w:rsidR="00C70479" w:rsidRPr="003A2B73" w:rsidRDefault="00C70479" w:rsidP="007C4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267" w:type="dxa"/>
          </w:tcPr>
          <w:p w:rsidR="00C70479" w:rsidRPr="003A2B73" w:rsidRDefault="00C70479" w:rsidP="007C4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666" w:type="dxa"/>
          </w:tcPr>
          <w:p w:rsidR="00C70479" w:rsidRPr="003A2B73" w:rsidRDefault="00C70479" w:rsidP="007C4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7C4C57" w:rsidRPr="00C70479" w:rsidRDefault="007C4C57" w:rsidP="007C4C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A201B" w:rsidRDefault="005A201B" w:rsidP="007C4C57">
      <w:pPr>
        <w:tabs>
          <w:tab w:val="left" w:pos="2595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Cs w:val="28"/>
          <w:lang w:eastAsia="ru-RU"/>
        </w:rPr>
      </w:pPr>
    </w:p>
    <w:p w:rsidR="007C4C57" w:rsidRPr="00C70479" w:rsidRDefault="007C4C57" w:rsidP="007C4C57">
      <w:pPr>
        <w:tabs>
          <w:tab w:val="left" w:pos="2595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28"/>
          <w:lang w:eastAsia="ru-RU"/>
        </w:rPr>
      </w:pPr>
      <w:r w:rsidRPr="00C70479">
        <w:rPr>
          <w:rFonts w:ascii="Times New Roman" w:hAnsi="Times New Roman" w:cs="Times New Roman"/>
          <w:szCs w:val="28"/>
          <w:lang w:eastAsia="ru-RU"/>
        </w:rPr>
        <w:t>Примечание.</w:t>
      </w:r>
    </w:p>
    <w:p w:rsidR="007C4C57" w:rsidRPr="00C70479" w:rsidRDefault="007C4C57" w:rsidP="007C4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Cs w:val="28"/>
          <w:lang w:eastAsia="ru-RU"/>
        </w:rPr>
      </w:pPr>
      <w:r w:rsidRPr="00C70479">
        <w:rPr>
          <w:rFonts w:ascii="Times New Roman" w:hAnsi="Times New Roman" w:cs="Times New Roman"/>
          <w:szCs w:val="28"/>
          <w:lang w:eastAsia="ru-RU"/>
        </w:rPr>
        <w:t xml:space="preserve">1. Список составляется по разделам в хронологической последовательности публикации </w:t>
      </w:r>
      <w:r w:rsidR="00F80482">
        <w:rPr>
          <w:rFonts w:ascii="Times New Roman" w:hAnsi="Times New Roman" w:cs="Times New Roman"/>
          <w:szCs w:val="28"/>
          <w:lang w:eastAsia="ru-RU"/>
        </w:rPr>
        <w:t>научных трудов</w:t>
      </w:r>
      <w:r w:rsidRPr="00C70479">
        <w:rPr>
          <w:rFonts w:ascii="Times New Roman" w:hAnsi="Times New Roman" w:cs="Times New Roman"/>
          <w:szCs w:val="28"/>
          <w:lang w:eastAsia="ru-RU"/>
        </w:rPr>
        <w:t>, со сквозной нумерацией:</w:t>
      </w:r>
    </w:p>
    <w:p w:rsidR="004539F4" w:rsidRPr="00C70479" w:rsidRDefault="004539F4" w:rsidP="007C4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Cs w:val="28"/>
          <w:lang w:eastAsia="ru-RU"/>
        </w:rPr>
      </w:pPr>
      <w:r w:rsidRPr="00C70479">
        <w:rPr>
          <w:rFonts w:ascii="Times New Roman" w:hAnsi="Times New Roman" w:cs="Times New Roman"/>
          <w:szCs w:val="28"/>
          <w:lang w:eastAsia="ru-RU"/>
        </w:rPr>
        <w:t>а</w:t>
      </w:r>
      <w:r w:rsidR="007C4C57" w:rsidRPr="00C70479">
        <w:rPr>
          <w:rFonts w:ascii="Times New Roman" w:hAnsi="Times New Roman" w:cs="Times New Roman"/>
          <w:szCs w:val="28"/>
          <w:lang w:eastAsia="ru-RU"/>
        </w:rPr>
        <w:t>) научные труды</w:t>
      </w:r>
      <w:r w:rsidRPr="00C70479">
        <w:rPr>
          <w:rFonts w:ascii="Times New Roman" w:hAnsi="Times New Roman" w:cs="Times New Roman"/>
          <w:szCs w:val="28"/>
          <w:lang w:eastAsia="ru-RU"/>
        </w:rPr>
        <w:t xml:space="preserve">: </w:t>
      </w:r>
    </w:p>
    <w:p w:rsidR="004539F4" w:rsidRPr="00C70479" w:rsidRDefault="004539F4" w:rsidP="007C4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Cs w:val="28"/>
          <w:lang w:eastAsia="ru-RU"/>
        </w:rPr>
      </w:pPr>
      <w:r w:rsidRPr="00C70479">
        <w:rPr>
          <w:rFonts w:ascii="Times New Roman" w:hAnsi="Times New Roman" w:cs="Times New Roman"/>
          <w:szCs w:val="28"/>
          <w:lang w:eastAsia="ru-RU"/>
        </w:rPr>
        <w:t>-статьи, опубликованные в журналах;</w:t>
      </w:r>
    </w:p>
    <w:p w:rsidR="007C4C57" w:rsidRPr="00C70479" w:rsidRDefault="004539F4" w:rsidP="004539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Cs w:val="28"/>
          <w:lang w:eastAsia="ru-RU"/>
        </w:rPr>
      </w:pPr>
      <w:r w:rsidRPr="00C70479">
        <w:rPr>
          <w:rFonts w:ascii="Times New Roman" w:hAnsi="Times New Roman" w:cs="Times New Roman"/>
          <w:szCs w:val="28"/>
          <w:lang w:eastAsia="ru-RU"/>
        </w:rPr>
        <w:t>-тезисы и статьи, опубликованные в сборниках трудов конференций.</w:t>
      </w:r>
    </w:p>
    <w:p w:rsidR="007C4C57" w:rsidRDefault="004539F4" w:rsidP="007C4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Cs w:val="28"/>
          <w:lang w:eastAsia="ru-RU"/>
        </w:rPr>
      </w:pPr>
      <w:r w:rsidRPr="00C70479">
        <w:rPr>
          <w:rFonts w:ascii="Times New Roman" w:hAnsi="Times New Roman" w:cs="Times New Roman"/>
          <w:szCs w:val="28"/>
          <w:lang w:eastAsia="ru-RU"/>
        </w:rPr>
        <w:t>б</w:t>
      </w:r>
      <w:r w:rsidR="007C4C57" w:rsidRPr="00C70479">
        <w:rPr>
          <w:rFonts w:ascii="Times New Roman" w:hAnsi="Times New Roman" w:cs="Times New Roman"/>
          <w:szCs w:val="28"/>
          <w:lang w:eastAsia="ru-RU"/>
        </w:rPr>
        <w:t>) патенты на изобретения, патенты (свидетельства) на полезную модель, патенты на промышленный образец, патенты на селекционные достижения, свидетельства на программу для электронных вычислительных машин, базы данных, топологию интегральных микросхем, зарегистрированные в установленном порядке.</w:t>
      </w:r>
    </w:p>
    <w:p w:rsidR="005A201B" w:rsidRPr="00C70479" w:rsidRDefault="005A201B" w:rsidP="007C4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Cs w:val="28"/>
          <w:lang w:eastAsia="ru-RU"/>
        </w:rPr>
      </w:pPr>
    </w:p>
    <w:p w:rsidR="007C4C57" w:rsidRPr="00C70479" w:rsidRDefault="007C4C57" w:rsidP="007C4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Cs w:val="28"/>
          <w:lang w:eastAsia="ru-RU"/>
        </w:rPr>
      </w:pPr>
      <w:r w:rsidRPr="00C70479">
        <w:rPr>
          <w:rFonts w:ascii="Times New Roman" w:hAnsi="Times New Roman" w:cs="Times New Roman"/>
          <w:szCs w:val="28"/>
          <w:lang w:eastAsia="ru-RU"/>
        </w:rPr>
        <w:t xml:space="preserve">2. В </w:t>
      </w:r>
      <w:hyperlink r:id="rId7" w:history="1">
        <w:r w:rsidRPr="00C70479">
          <w:rPr>
            <w:rFonts w:ascii="Times New Roman" w:hAnsi="Times New Roman" w:cs="Times New Roman"/>
            <w:szCs w:val="28"/>
            <w:lang w:eastAsia="ru-RU"/>
          </w:rPr>
          <w:t>графе 2</w:t>
        </w:r>
      </w:hyperlink>
      <w:r w:rsidRPr="00C70479">
        <w:rPr>
          <w:rFonts w:ascii="Times New Roman" w:hAnsi="Times New Roman" w:cs="Times New Roman"/>
          <w:szCs w:val="28"/>
          <w:lang w:eastAsia="ru-RU"/>
        </w:rPr>
        <w:t xml:space="preserve"> приводится полное наименование научных трудов (тема) с уточнением в скобках вида публикации:</w:t>
      </w:r>
    </w:p>
    <w:p w:rsidR="007C4C57" w:rsidRPr="00C70479" w:rsidRDefault="007C4C57" w:rsidP="007C4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Cs w:val="28"/>
          <w:lang w:eastAsia="ru-RU"/>
        </w:rPr>
      </w:pPr>
      <w:r w:rsidRPr="00C70479">
        <w:rPr>
          <w:rFonts w:ascii="Times New Roman" w:hAnsi="Times New Roman" w:cs="Times New Roman"/>
          <w:szCs w:val="28"/>
          <w:lang w:eastAsia="ru-RU"/>
        </w:rPr>
        <w:t>для научных трудов: научная монография, научная статья, тезисы докладов/сообщений научной конференции (съезда, симпозиума), отчет о проведении научно-исследовательских работ, прошедший депонирование.</w:t>
      </w:r>
    </w:p>
    <w:p w:rsidR="007C4C57" w:rsidRPr="00C70479" w:rsidRDefault="00F80482" w:rsidP="007C4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Cs w:val="28"/>
          <w:lang w:eastAsia="ru-RU"/>
        </w:rPr>
      </w:pPr>
      <w:r>
        <w:rPr>
          <w:rFonts w:ascii="Times New Roman" w:hAnsi="Times New Roman" w:cs="Times New Roman"/>
          <w:szCs w:val="28"/>
          <w:lang w:eastAsia="ru-RU"/>
        </w:rPr>
        <w:t xml:space="preserve">Все названия </w:t>
      </w:r>
      <w:r w:rsidR="007C4C57" w:rsidRPr="00C70479">
        <w:rPr>
          <w:rFonts w:ascii="Times New Roman" w:hAnsi="Times New Roman" w:cs="Times New Roman"/>
          <w:szCs w:val="28"/>
          <w:lang w:eastAsia="ru-RU"/>
        </w:rPr>
        <w:t>научных трудов указываются на русском языке. Если работа была опубликована на иностранном языке, то указать на каком языке она была опубликована.</w:t>
      </w:r>
    </w:p>
    <w:p w:rsidR="00FD1987" w:rsidRDefault="004539F4" w:rsidP="007C4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Cs w:val="28"/>
          <w:lang w:eastAsia="ru-RU"/>
        </w:rPr>
      </w:pPr>
      <w:r w:rsidRPr="00C70479">
        <w:rPr>
          <w:rFonts w:ascii="Times New Roman" w:hAnsi="Times New Roman" w:cs="Times New Roman"/>
          <w:szCs w:val="28"/>
          <w:lang w:eastAsia="ru-RU"/>
        </w:rPr>
        <w:t>3</w:t>
      </w:r>
      <w:r w:rsidR="007C4C57" w:rsidRPr="00C70479">
        <w:rPr>
          <w:rFonts w:ascii="Times New Roman" w:hAnsi="Times New Roman" w:cs="Times New Roman"/>
          <w:szCs w:val="28"/>
          <w:lang w:eastAsia="ru-RU"/>
        </w:rPr>
        <w:t xml:space="preserve">. В </w:t>
      </w:r>
      <w:r w:rsidRPr="00C70479">
        <w:rPr>
          <w:rFonts w:ascii="Times New Roman" w:hAnsi="Times New Roman" w:cs="Times New Roman"/>
        </w:rPr>
        <w:t xml:space="preserve">графе 3 </w:t>
      </w:r>
      <w:r w:rsidR="00FD1987">
        <w:rPr>
          <w:rFonts w:ascii="Times New Roman" w:hAnsi="Times New Roman" w:cs="Times New Roman"/>
          <w:szCs w:val="28"/>
          <w:lang w:eastAsia="ru-RU"/>
        </w:rPr>
        <w:t>конкретизируются:</w:t>
      </w:r>
    </w:p>
    <w:p w:rsidR="00FD1987" w:rsidRDefault="007C4C57" w:rsidP="007C4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Cs w:val="28"/>
          <w:lang w:eastAsia="ru-RU"/>
        </w:rPr>
      </w:pPr>
      <w:r w:rsidRPr="00FD1987">
        <w:rPr>
          <w:rFonts w:ascii="Times New Roman" w:hAnsi="Times New Roman" w:cs="Times New Roman"/>
          <w:b/>
          <w:szCs w:val="28"/>
          <w:lang w:eastAsia="ru-RU"/>
        </w:rPr>
        <w:t>место и</w:t>
      </w:r>
      <w:r w:rsidRPr="00C70479">
        <w:rPr>
          <w:rFonts w:ascii="Times New Roman" w:hAnsi="Times New Roman" w:cs="Times New Roman"/>
          <w:szCs w:val="28"/>
          <w:lang w:eastAsia="ru-RU"/>
        </w:rPr>
        <w:t xml:space="preserve"> </w:t>
      </w:r>
      <w:r w:rsidRPr="00FD1987">
        <w:rPr>
          <w:rFonts w:ascii="Times New Roman" w:hAnsi="Times New Roman" w:cs="Times New Roman"/>
          <w:b/>
          <w:szCs w:val="28"/>
          <w:lang w:eastAsia="ru-RU"/>
        </w:rPr>
        <w:t>время</w:t>
      </w:r>
      <w:r w:rsidRPr="00C70479">
        <w:rPr>
          <w:rFonts w:ascii="Times New Roman" w:hAnsi="Times New Roman" w:cs="Times New Roman"/>
          <w:szCs w:val="28"/>
          <w:lang w:eastAsia="ru-RU"/>
        </w:rPr>
        <w:t xml:space="preserve"> публикации (издательство, номер или сер</w:t>
      </w:r>
      <w:r w:rsidR="00FD1987">
        <w:rPr>
          <w:rFonts w:ascii="Times New Roman" w:hAnsi="Times New Roman" w:cs="Times New Roman"/>
          <w:szCs w:val="28"/>
          <w:lang w:eastAsia="ru-RU"/>
        </w:rPr>
        <w:t>ия периодического издания, год)</w:t>
      </w:r>
      <w:r w:rsidRPr="00C70479">
        <w:rPr>
          <w:rFonts w:ascii="Times New Roman" w:hAnsi="Times New Roman" w:cs="Times New Roman"/>
          <w:szCs w:val="28"/>
          <w:lang w:eastAsia="ru-RU"/>
        </w:rPr>
        <w:t>.</w:t>
      </w:r>
    </w:p>
    <w:p w:rsidR="00FD1987" w:rsidRDefault="00FD1987" w:rsidP="007C4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Cs w:val="28"/>
          <w:lang w:eastAsia="ru-RU"/>
        </w:rPr>
      </w:pPr>
      <w:r>
        <w:rPr>
          <w:rFonts w:ascii="Times New Roman" w:hAnsi="Times New Roman" w:cs="Times New Roman"/>
          <w:szCs w:val="28"/>
          <w:lang w:eastAsia="ru-RU"/>
        </w:rPr>
        <w:t xml:space="preserve"> в </w:t>
      </w:r>
      <w:r w:rsidR="007C4C57" w:rsidRPr="00C70479">
        <w:rPr>
          <w:rFonts w:ascii="Times New Roman" w:hAnsi="Times New Roman" w:cs="Times New Roman"/>
          <w:szCs w:val="28"/>
          <w:lang w:eastAsia="ru-RU"/>
        </w:rPr>
        <w:t xml:space="preserve">материалах, в которых содержатся тезисы доклада (выступления, сообщения): международные, всероссийские, региональные, отраслевые, межотраслевые, краевые, областные, межвузовские, вузовские (научно-педагогических работников, молодых специалистов, студентов); </w:t>
      </w:r>
    </w:p>
    <w:p w:rsidR="00FD1987" w:rsidRDefault="007C4C57" w:rsidP="007C4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Cs w:val="28"/>
          <w:lang w:eastAsia="ru-RU"/>
        </w:rPr>
      </w:pPr>
      <w:r w:rsidRPr="00C70479">
        <w:rPr>
          <w:rFonts w:ascii="Times New Roman" w:hAnsi="Times New Roman" w:cs="Times New Roman"/>
          <w:szCs w:val="28"/>
          <w:lang w:eastAsia="ru-RU"/>
        </w:rPr>
        <w:t>номер диплома на открытие, авторского свидетельства на изобретение, свидетельства на промышленный образец, дата выдачи; номер патента и дата выдачи; номер регистрации и дата оформления лицензии, информацио</w:t>
      </w:r>
      <w:r w:rsidR="00FD1987">
        <w:rPr>
          <w:rFonts w:ascii="Times New Roman" w:hAnsi="Times New Roman" w:cs="Times New Roman"/>
          <w:szCs w:val="28"/>
          <w:lang w:eastAsia="ru-RU"/>
        </w:rPr>
        <w:t>нной карты, алгоритма, проекта;</w:t>
      </w:r>
    </w:p>
    <w:p w:rsidR="007C4C57" w:rsidRPr="00C70479" w:rsidRDefault="00FD1987" w:rsidP="007C4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szCs w:val="28"/>
          <w:lang w:eastAsia="ru-RU"/>
        </w:rPr>
        <w:t>д</w:t>
      </w:r>
      <w:r w:rsidR="007C4C57" w:rsidRPr="00C70479">
        <w:rPr>
          <w:rFonts w:ascii="Times New Roman" w:hAnsi="Times New Roman" w:cs="Times New Roman"/>
          <w:szCs w:val="28"/>
          <w:lang w:eastAsia="ru-RU"/>
        </w:rPr>
        <w:t xml:space="preserve">ля электронных изданий выпускные данные: наименование издателя, наименование изготовителя, номер лицензии на издательскую деятельность и дату ее выдачи (для </w:t>
      </w:r>
      <w:r w:rsidR="007C4C57" w:rsidRPr="00C70479">
        <w:rPr>
          <w:rFonts w:ascii="Times New Roman" w:hAnsi="Times New Roman" w:cs="Times New Roman"/>
          <w:lang w:eastAsia="ru-RU"/>
        </w:rPr>
        <w:t>непериодических электронных изданий), регистрационный номер и регистрирующий орган (для периодических электронных изданий).</w:t>
      </w:r>
    </w:p>
    <w:p w:rsidR="007C4C57" w:rsidRPr="00C70479" w:rsidRDefault="007C4C57" w:rsidP="007C4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lang w:eastAsia="ru-RU"/>
        </w:rPr>
      </w:pPr>
      <w:r w:rsidRPr="00C70479">
        <w:rPr>
          <w:rFonts w:ascii="Times New Roman" w:hAnsi="Times New Roman" w:cs="Times New Roman"/>
          <w:lang w:eastAsia="ru-RU"/>
        </w:rPr>
        <w:t>Все данные приводятся в соответствии с правилами библиографического описания документов.</w:t>
      </w:r>
    </w:p>
    <w:p w:rsidR="00E15025" w:rsidRPr="00C70479" w:rsidRDefault="00E15025" w:rsidP="007C4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lang w:eastAsia="ru-RU"/>
        </w:rPr>
      </w:pPr>
      <w:r w:rsidRPr="00C70479">
        <w:rPr>
          <w:rFonts w:ascii="Times New Roman" w:hAnsi="Times New Roman" w:cs="Times New Roman"/>
          <w:lang w:eastAsia="ru-RU"/>
        </w:rPr>
        <w:lastRenderedPageBreak/>
        <w:t>4. В графе 4 указывается к какой базе данных Web of S</w:t>
      </w:r>
      <w:r w:rsidRPr="00C70479">
        <w:rPr>
          <w:rFonts w:ascii="Times New Roman" w:hAnsi="Times New Roman" w:cs="Times New Roman"/>
          <w:lang w:val="en-US" w:eastAsia="ru-RU"/>
        </w:rPr>
        <w:t>cience</w:t>
      </w:r>
      <w:r w:rsidRPr="00C70479">
        <w:rPr>
          <w:rFonts w:ascii="Times New Roman" w:hAnsi="Times New Roman" w:cs="Times New Roman"/>
          <w:lang w:eastAsia="ru-RU"/>
        </w:rPr>
        <w:t xml:space="preserve">/ </w:t>
      </w:r>
      <w:r w:rsidRPr="00C70479">
        <w:rPr>
          <w:rFonts w:ascii="Times New Roman" w:hAnsi="Times New Roman" w:cs="Times New Roman"/>
          <w:lang w:val="en-US" w:eastAsia="ru-RU"/>
        </w:rPr>
        <w:t>Scopus</w:t>
      </w:r>
      <w:r w:rsidRPr="00C70479">
        <w:rPr>
          <w:rFonts w:ascii="Times New Roman" w:hAnsi="Times New Roman" w:cs="Times New Roman"/>
          <w:lang w:eastAsia="ru-RU"/>
        </w:rPr>
        <w:t xml:space="preserve"> относится статья, либо то, что она опубликована в журнале, который относится к Перечню рецензируемых научных изданий (ВАК)</w:t>
      </w:r>
      <w:r w:rsidR="00892343">
        <w:rPr>
          <w:rFonts w:ascii="Times New Roman" w:hAnsi="Times New Roman" w:cs="Times New Roman"/>
          <w:lang w:eastAsia="ru-RU"/>
        </w:rPr>
        <w:t>, к Перечню «Белый список»</w:t>
      </w:r>
      <w:r w:rsidRPr="00C70479">
        <w:rPr>
          <w:rFonts w:ascii="Times New Roman" w:hAnsi="Times New Roman" w:cs="Times New Roman"/>
          <w:lang w:eastAsia="ru-RU"/>
        </w:rPr>
        <w:t>.</w:t>
      </w:r>
    </w:p>
    <w:p w:rsidR="00C70479" w:rsidRPr="00C70479" w:rsidRDefault="00C70479" w:rsidP="00C704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lang w:eastAsia="ru-RU"/>
        </w:rPr>
      </w:pPr>
      <w:r w:rsidRPr="00C70479">
        <w:rPr>
          <w:rFonts w:ascii="Times New Roman" w:hAnsi="Times New Roman" w:cs="Times New Roman"/>
          <w:lang w:eastAsia="ru-RU"/>
        </w:rPr>
        <w:t xml:space="preserve">5. В </w:t>
      </w:r>
      <w:r w:rsidRPr="00C70479">
        <w:rPr>
          <w:rFonts w:ascii="Times New Roman" w:hAnsi="Times New Roman" w:cs="Times New Roman"/>
        </w:rPr>
        <w:t xml:space="preserve">графе 5 </w:t>
      </w:r>
      <w:r w:rsidRPr="00C70479">
        <w:rPr>
          <w:rFonts w:ascii="Times New Roman" w:hAnsi="Times New Roman" w:cs="Times New Roman"/>
          <w:lang w:eastAsia="ru-RU"/>
        </w:rPr>
        <w:t>указывается Квартиль/рейтинг журнала, в котором опубликована статья.</w:t>
      </w:r>
    </w:p>
    <w:p w:rsidR="007C4C57" w:rsidRPr="00C70479" w:rsidRDefault="00C70479" w:rsidP="007C4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lang w:eastAsia="ru-RU"/>
        </w:rPr>
      </w:pPr>
      <w:r w:rsidRPr="00C70479">
        <w:rPr>
          <w:rFonts w:ascii="Times New Roman" w:hAnsi="Times New Roman" w:cs="Times New Roman"/>
          <w:lang w:eastAsia="ru-RU"/>
        </w:rPr>
        <w:t>6</w:t>
      </w:r>
      <w:r w:rsidR="007C4C57" w:rsidRPr="00C70479">
        <w:rPr>
          <w:rFonts w:ascii="Times New Roman" w:hAnsi="Times New Roman" w:cs="Times New Roman"/>
          <w:lang w:eastAsia="ru-RU"/>
        </w:rPr>
        <w:t xml:space="preserve">. В </w:t>
      </w:r>
      <w:r w:rsidRPr="00C70479">
        <w:rPr>
          <w:rFonts w:ascii="Times New Roman" w:hAnsi="Times New Roman" w:cs="Times New Roman"/>
        </w:rPr>
        <w:t>графе 6</w:t>
      </w:r>
      <w:r w:rsidR="004539F4" w:rsidRPr="00C70479">
        <w:rPr>
          <w:rFonts w:ascii="Times New Roman" w:hAnsi="Times New Roman" w:cs="Times New Roman"/>
        </w:rPr>
        <w:t xml:space="preserve"> </w:t>
      </w:r>
      <w:r w:rsidR="007C4C57" w:rsidRPr="00C70479">
        <w:rPr>
          <w:rFonts w:ascii="Times New Roman" w:hAnsi="Times New Roman" w:cs="Times New Roman"/>
          <w:lang w:eastAsia="ru-RU"/>
        </w:rPr>
        <w:t>перечисляются фамилии и инициалы соавторов в порядке их участия в работе. Из состава больших авторских коллективов приводятся фамилии первых пяти человек, после чего проставляется "и другие, всего ___ человек".</w:t>
      </w:r>
    </w:p>
    <w:p w:rsidR="007C4C57" w:rsidRPr="00C70479" w:rsidRDefault="00C70479" w:rsidP="007C4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lang w:eastAsia="ru-RU"/>
        </w:rPr>
      </w:pPr>
      <w:r w:rsidRPr="00C70479">
        <w:rPr>
          <w:rFonts w:ascii="Times New Roman" w:hAnsi="Times New Roman" w:cs="Times New Roman"/>
          <w:lang w:eastAsia="ru-RU"/>
        </w:rPr>
        <w:t>7</w:t>
      </w:r>
      <w:r w:rsidR="007C4C57" w:rsidRPr="00C70479">
        <w:rPr>
          <w:rFonts w:ascii="Times New Roman" w:hAnsi="Times New Roman" w:cs="Times New Roman"/>
          <w:lang w:eastAsia="ru-RU"/>
        </w:rPr>
        <w:t>. Работы, находящиеся в печати, положительные решения по заявкам на выдачу патентов и прочие не включаются. Н</w:t>
      </w:r>
      <w:r w:rsidR="00F80482">
        <w:rPr>
          <w:rFonts w:ascii="Times New Roman" w:hAnsi="Times New Roman" w:cs="Times New Roman"/>
          <w:lang w:eastAsia="ru-RU"/>
        </w:rPr>
        <w:t>е относятся к научным работам</w:t>
      </w:r>
      <w:r w:rsidR="007C4C57" w:rsidRPr="00C70479">
        <w:rPr>
          <w:rFonts w:ascii="Times New Roman" w:hAnsi="Times New Roman" w:cs="Times New Roman"/>
          <w:lang w:eastAsia="ru-RU"/>
        </w:rPr>
        <w:t xml:space="preserve"> газетные статьи и другие публикации популярного характера.</w:t>
      </w:r>
    </w:p>
    <w:p w:rsidR="007C4C57" w:rsidRDefault="007C4C57" w:rsidP="007C4C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</w:pPr>
    </w:p>
    <w:p w:rsidR="005A201B" w:rsidRDefault="005A201B" w:rsidP="007C4C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</w:pPr>
    </w:p>
    <w:p w:rsidR="005A201B" w:rsidRPr="00A56911" w:rsidRDefault="005A201B" w:rsidP="005A20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6911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Гранты</w:t>
      </w:r>
      <w:r w:rsidRPr="00A56911">
        <w:rPr>
          <w:rFonts w:ascii="Times New Roman" w:hAnsi="Times New Roman" w:cs="Times New Roman"/>
          <w:b/>
          <w:sz w:val="24"/>
          <w:szCs w:val="24"/>
        </w:rPr>
        <w:t>»</w:t>
      </w:r>
    </w:p>
    <w:p w:rsidR="00F878D5" w:rsidRDefault="00F878D5" w:rsidP="00F878D5">
      <w:pPr>
        <w:rPr>
          <w:rFonts w:ascii="Times New Roman" w:hAnsi="Times New Roman" w:cs="Times New Roman"/>
          <w:sz w:val="24"/>
          <w:szCs w:val="24"/>
        </w:rPr>
      </w:pPr>
      <w:r w:rsidRPr="00A1436B">
        <w:rPr>
          <w:rFonts w:ascii="Times New Roman" w:hAnsi="Times New Roman" w:cs="Times New Roman"/>
          <w:b/>
          <w:sz w:val="24"/>
          <w:szCs w:val="24"/>
        </w:rPr>
        <w:t xml:space="preserve">ФИО </w:t>
      </w:r>
      <w:r w:rsidRPr="00F878D5">
        <w:rPr>
          <w:rFonts w:ascii="Times New Roman" w:hAnsi="Times New Roman" w:cs="Times New Roman"/>
          <w:b/>
          <w:sz w:val="24"/>
          <w:szCs w:val="24"/>
        </w:rPr>
        <w:t xml:space="preserve">претендента </w:t>
      </w:r>
      <w:r w:rsidRPr="003A2B73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</w:t>
      </w:r>
    </w:p>
    <w:tbl>
      <w:tblPr>
        <w:tblStyle w:val="a6"/>
        <w:tblW w:w="9464" w:type="dxa"/>
        <w:tblLook w:val="04A0" w:firstRow="1" w:lastRow="0" w:firstColumn="1" w:lastColumn="0" w:noHBand="0" w:noVBand="1"/>
      </w:tblPr>
      <w:tblGrid>
        <w:gridCol w:w="496"/>
        <w:gridCol w:w="5991"/>
        <w:gridCol w:w="2977"/>
      </w:tblGrid>
      <w:tr w:rsidR="005A201B" w:rsidTr="005A201B">
        <w:tc>
          <w:tcPr>
            <w:tcW w:w="496" w:type="dxa"/>
          </w:tcPr>
          <w:p w:rsidR="005A201B" w:rsidRPr="00A1436B" w:rsidRDefault="005A201B" w:rsidP="00FD1F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36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991" w:type="dxa"/>
          </w:tcPr>
          <w:p w:rsidR="005A201B" w:rsidRPr="00A1436B" w:rsidRDefault="005A201B" w:rsidP="00FD1F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36B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именование</w:t>
            </w:r>
          </w:p>
        </w:tc>
        <w:tc>
          <w:tcPr>
            <w:tcW w:w="2977" w:type="dxa"/>
          </w:tcPr>
          <w:p w:rsidR="005A201B" w:rsidRPr="00A1436B" w:rsidRDefault="005A201B" w:rsidP="00FD1F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36B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реализации</w:t>
            </w:r>
          </w:p>
        </w:tc>
      </w:tr>
      <w:tr w:rsidR="005A201B" w:rsidTr="005A201B">
        <w:tc>
          <w:tcPr>
            <w:tcW w:w="496" w:type="dxa"/>
          </w:tcPr>
          <w:p w:rsidR="005A201B" w:rsidRDefault="005A201B" w:rsidP="00FD1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1" w:type="dxa"/>
          </w:tcPr>
          <w:p w:rsidR="005A201B" w:rsidRDefault="005A201B" w:rsidP="005A201B">
            <w:pPr>
              <w:tabs>
                <w:tab w:val="left" w:pos="7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A201B" w:rsidRDefault="005A201B" w:rsidP="00FD1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201B" w:rsidRDefault="005A201B" w:rsidP="005A20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201B" w:rsidRPr="00A56911" w:rsidRDefault="005A201B" w:rsidP="005A20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6911">
        <w:rPr>
          <w:rFonts w:ascii="Times New Roman" w:hAnsi="Times New Roman" w:cs="Times New Roman"/>
          <w:b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</w:rPr>
        <w:t>Конкурсы и стажировки</w:t>
      </w:r>
      <w:r w:rsidRPr="00A56911">
        <w:rPr>
          <w:rFonts w:ascii="Times New Roman" w:hAnsi="Times New Roman" w:cs="Times New Roman"/>
          <w:b/>
          <w:sz w:val="24"/>
          <w:szCs w:val="24"/>
        </w:rPr>
        <w:t>»</w:t>
      </w:r>
      <w:r w:rsidR="001B724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A201B" w:rsidRDefault="005A201B" w:rsidP="005A201B">
      <w:pPr>
        <w:rPr>
          <w:rFonts w:ascii="Times New Roman" w:hAnsi="Times New Roman" w:cs="Times New Roman"/>
          <w:sz w:val="24"/>
          <w:szCs w:val="24"/>
        </w:rPr>
      </w:pPr>
      <w:r w:rsidRPr="00A1436B">
        <w:rPr>
          <w:rFonts w:ascii="Times New Roman" w:hAnsi="Times New Roman" w:cs="Times New Roman"/>
          <w:b/>
          <w:sz w:val="24"/>
          <w:szCs w:val="24"/>
        </w:rPr>
        <w:t xml:space="preserve">ФИО </w:t>
      </w:r>
      <w:r w:rsidR="00F878D5" w:rsidRPr="00F878D5">
        <w:rPr>
          <w:rFonts w:ascii="Times New Roman" w:hAnsi="Times New Roman" w:cs="Times New Roman"/>
          <w:b/>
          <w:sz w:val="24"/>
          <w:szCs w:val="24"/>
        </w:rPr>
        <w:t xml:space="preserve">претендента </w:t>
      </w:r>
      <w:r w:rsidR="003A2B73" w:rsidRPr="003A2B73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</w:t>
      </w:r>
    </w:p>
    <w:tbl>
      <w:tblPr>
        <w:tblStyle w:val="a6"/>
        <w:tblW w:w="9571" w:type="dxa"/>
        <w:tblLook w:val="04A0" w:firstRow="1" w:lastRow="0" w:firstColumn="1" w:lastColumn="0" w:noHBand="0" w:noVBand="1"/>
      </w:tblPr>
      <w:tblGrid>
        <w:gridCol w:w="480"/>
        <w:gridCol w:w="3645"/>
        <w:gridCol w:w="3018"/>
        <w:gridCol w:w="2428"/>
      </w:tblGrid>
      <w:tr w:rsidR="005A201B" w:rsidTr="005A201B">
        <w:tc>
          <w:tcPr>
            <w:tcW w:w="480" w:type="dxa"/>
          </w:tcPr>
          <w:p w:rsidR="005A201B" w:rsidRPr="00A1436B" w:rsidRDefault="005A201B" w:rsidP="00FD1F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36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45" w:type="dxa"/>
          </w:tcPr>
          <w:p w:rsidR="005A201B" w:rsidRPr="00A1436B" w:rsidRDefault="005A201B" w:rsidP="00FD1F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36B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3018" w:type="dxa"/>
          </w:tcPr>
          <w:p w:rsidR="005A201B" w:rsidRPr="00A1436B" w:rsidRDefault="005A201B" w:rsidP="005A20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прохождения</w:t>
            </w:r>
            <w:r w:rsidRPr="00A14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/с</w:t>
            </w:r>
            <w:r w:rsidRPr="00A1436B">
              <w:rPr>
                <w:rFonts w:ascii="Times New Roman" w:hAnsi="Times New Roman" w:cs="Times New Roman"/>
                <w:b/>
                <w:sz w:val="24"/>
                <w:szCs w:val="24"/>
              </w:rPr>
              <w:t>роки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проведения  </w:t>
            </w:r>
          </w:p>
        </w:tc>
        <w:tc>
          <w:tcPr>
            <w:tcW w:w="2428" w:type="dxa"/>
          </w:tcPr>
          <w:p w:rsidR="005A201B" w:rsidRDefault="005A201B" w:rsidP="005A20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Подтверждающий документ</w:t>
            </w:r>
          </w:p>
        </w:tc>
      </w:tr>
      <w:tr w:rsidR="005A201B" w:rsidTr="005A201B">
        <w:tc>
          <w:tcPr>
            <w:tcW w:w="480" w:type="dxa"/>
          </w:tcPr>
          <w:p w:rsidR="005A201B" w:rsidRPr="003A2B73" w:rsidRDefault="005A201B" w:rsidP="00FD1F1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45" w:type="dxa"/>
          </w:tcPr>
          <w:p w:rsidR="005A201B" w:rsidRPr="003A2B73" w:rsidRDefault="005A201B" w:rsidP="005A20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18" w:type="dxa"/>
          </w:tcPr>
          <w:p w:rsidR="005A201B" w:rsidRPr="003A2B73" w:rsidRDefault="005A201B" w:rsidP="00FD1F1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28" w:type="dxa"/>
          </w:tcPr>
          <w:p w:rsidR="005A201B" w:rsidRPr="003A2B73" w:rsidRDefault="005A201B" w:rsidP="00FD1F1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5A201B" w:rsidRDefault="005A201B" w:rsidP="007C4C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</w:pPr>
    </w:p>
    <w:p w:rsidR="000D7B86" w:rsidRPr="000D7B86" w:rsidRDefault="000D7B86" w:rsidP="000D7B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B86">
        <w:rPr>
          <w:rFonts w:ascii="Times New Roman" w:hAnsi="Times New Roman" w:cs="Times New Roman"/>
          <w:sz w:val="24"/>
          <w:szCs w:val="24"/>
        </w:rPr>
        <w:t xml:space="preserve">Копия(и) статьи(ей) и оглавления(ий) журнала(ов), в котором(ых) была(и) опубликована(ы) статья(и) прилагаются на </w:t>
      </w:r>
      <w:r w:rsidR="004236ED" w:rsidRPr="00971DAD">
        <w:rPr>
          <w:rFonts w:ascii="Times New Roman" w:hAnsi="Times New Roman" w:cs="Times New Roman"/>
          <w:sz w:val="24"/>
          <w:szCs w:val="24"/>
        </w:rPr>
        <w:t>___</w:t>
      </w:r>
      <w:r w:rsidRPr="00971DAD">
        <w:rPr>
          <w:rFonts w:ascii="Times New Roman" w:hAnsi="Times New Roman" w:cs="Times New Roman"/>
          <w:sz w:val="24"/>
          <w:szCs w:val="24"/>
        </w:rPr>
        <w:t xml:space="preserve"> </w:t>
      </w:r>
      <w:r w:rsidRPr="000D7B86">
        <w:rPr>
          <w:rFonts w:ascii="Times New Roman" w:hAnsi="Times New Roman" w:cs="Times New Roman"/>
          <w:sz w:val="24"/>
          <w:szCs w:val="24"/>
        </w:rPr>
        <w:t>л. в 1</w:t>
      </w:r>
      <w:r w:rsidR="005876B6">
        <w:rPr>
          <w:rFonts w:ascii="Times New Roman" w:hAnsi="Times New Roman" w:cs="Times New Roman"/>
          <w:sz w:val="24"/>
          <w:szCs w:val="24"/>
        </w:rPr>
        <w:t xml:space="preserve"> </w:t>
      </w:r>
      <w:r w:rsidRPr="000D7B86">
        <w:rPr>
          <w:rFonts w:ascii="Times New Roman" w:hAnsi="Times New Roman" w:cs="Times New Roman"/>
          <w:sz w:val="24"/>
          <w:szCs w:val="24"/>
        </w:rPr>
        <w:t>экз.</w:t>
      </w:r>
    </w:p>
    <w:p w:rsidR="000D7B86" w:rsidRPr="000D7B86" w:rsidRDefault="000D7B86" w:rsidP="000D7B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7B86" w:rsidRPr="000D7B86" w:rsidRDefault="000D7B86" w:rsidP="000D7B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7B86" w:rsidRPr="000D7B86" w:rsidRDefault="000D7B86" w:rsidP="000D7B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Претендент</w:t>
      </w:r>
      <w:r w:rsidRPr="000D7B86">
        <w:rPr>
          <w:rFonts w:ascii="Times New Roman" w:hAnsi="Times New Roman" w:cs="Times New Roman"/>
          <w:sz w:val="24"/>
          <w:szCs w:val="24"/>
        </w:rPr>
        <w:tab/>
      </w:r>
      <w:r w:rsidR="004236ED">
        <w:rPr>
          <w:rFonts w:ascii="Times New Roman" w:hAnsi="Times New Roman" w:cs="Times New Roman"/>
          <w:sz w:val="24"/>
          <w:szCs w:val="24"/>
        </w:rPr>
        <w:tab/>
      </w:r>
      <w:r w:rsidR="004236ED">
        <w:rPr>
          <w:rFonts w:ascii="Times New Roman" w:hAnsi="Times New Roman" w:cs="Times New Roman"/>
          <w:sz w:val="24"/>
          <w:szCs w:val="24"/>
        </w:rPr>
        <w:tab/>
      </w:r>
      <w:r w:rsidR="004236ED">
        <w:rPr>
          <w:rFonts w:ascii="Times New Roman" w:hAnsi="Times New Roman" w:cs="Times New Roman"/>
          <w:sz w:val="24"/>
          <w:szCs w:val="24"/>
        </w:rPr>
        <w:tab/>
      </w:r>
      <w:r w:rsidR="004236ED">
        <w:rPr>
          <w:rFonts w:ascii="Times New Roman" w:hAnsi="Times New Roman" w:cs="Times New Roman"/>
          <w:sz w:val="24"/>
          <w:szCs w:val="24"/>
        </w:rPr>
        <w:tab/>
      </w:r>
      <w:r w:rsidR="004236ED">
        <w:rPr>
          <w:rFonts w:ascii="Times New Roman" w:hAnsi="Times New Roman" w:cs="Times New Roman"/>
          <w:sz w:val="24"/>
          <w:szCs w:val="24"/>
        </w:rPr>
        <w:tab/>
      </w:r>
      <w:r w:rsidR="004236ED">
        <w:rPr>
          <w:rFonts w:ascii="Times New Roman" w:hAnsi="Times New Roman" w:cs="Times New Roman"/>
          <w:sz w:val="24"/>
          <w:szCs w:val="24"/>
        </w:rPr>
        <w:tab/>
        <w:t>_______</w:t>
      </w:r>
      <w:r w:rsidR="004236ED">
        <w:rPr>
          <w:u w:val="single"/>
        </w:rPr>
        <w:tab/>
      </w:r>
      <w:r w:rsidRPr="000D7B86">
        <w:rPr>
          <w:rFonts w:ascii="Times New Roman" w:hAnsi="Times New Roman" w:cs="Times New Roman"/>
          <w:sz w:val="24"/>
          <w:szCs w:val="24"/>
        </w:rPr>
        <w:t>/</w:t>
      </w:r>
      <w:r w:rsidRPr="000D7B86">
        <w:rPr>
          <w:rFonts w:ascii="Times New Roman" w:hAnsi="Times New Roman" w:cs="Times New Roman"/>
          <w:sz w:val="24"/>
          <w:szCs w:val="24"/>
          <w:u w:val="single"/>
        </w:rPr>
        <w:tab/>
      </w:r>
      <w:r w:rsidR="004236ED" w:rsidRPr="00971DAD">
        <w:rPr>
          <w:rFonts w:ascii="Times New Roman" w:hAnsi="Times New Roman" w:cs="Times New Roman"/>
          <w:sz w:val="24"/>
          <w:szCs w:val="24"/>
        </w:rPr>
        <w:t>___________</w:t>
      </w:r>
    </w:p>
    <w:p w:rsidR="000D7B86" w:rsidRPr="000D7B86" w:rsidRDefault="004236ED" w:rsidP="000D7B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0D7B86" w:rsidRPr="000D7B86">
        <w:rPr>
          <w:rFonts w:ascii="Times New Roman" w:hAnsi="Times New Roman" w:cs="Times New Roman"/>
          <w:sz w:val="24"/>
          <w:szCs w:val="24"/>
        </w:rPr>
        <w:t>(подпись)</w:t>
      </w:r>
      <w:r w:rsidR="000D7B86" w:rsidRPr="000D7B8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D7B86" w:rsidRPr="000D7B86">
        <w:rPr>
          <w:rFonts w:ascii="Times New Roman" w:hAnsi="Times New Roman" w:cs="Times New Roman"/>
          <w:sz w:val="24"/>
          <w:szCs w:val="24"/>
        </w:rPr>
        <w:t>(И.О. Фамилия)</w:t>
      </w:r>
    </w:p>
    <w:p w:rsidR="00CD154E" w:rsidRPr="00C70479" w:rsidRDefault="00CD154E" w:rsidP="000D7B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</w:pPr>
    </w:p>
    <w:sectPr w:rsidR="00CD154E" w:rsidRPr="00C70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260" w:rsidRDefault="001F7260" w:rsidP="0045462A">
      <w:pPr>
        <w:spacing w:after="0" w:line="240" w:lineRule="auto"/>
      </w:pPr>
      <w:r>
        <w:separator/>
      </w:r>
    </w:p>
  </w:endnote>
  <w:endnote w:type="continuationSeparator" w:id="0">
    <w:p w:rsidR="001F7260" w:rsidRDefault="001F7260" w:rsidP="00454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260" w:rsidRDefault="001F7260" w:rsidP="0045462A">
      <w:pPr>
        <w:spacing w:after="0" w:line="240" w:lineRule="auto"/>
      </w:pPr>
      <w:r>
        <w:separator/>
      </w:r>
    </w:p>
  </w:footnote>
  <w:footnote w:type="continuationSeparator" w:id="0">
    <w:p w:rsidR="001F7260" w:rsidRDefault="001F7260" w:rsidP="004546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E93"/>
    <w:rsid w:val="0009403E"/>
    <w:rsid w:val="000D7B86"/>
    <w:rsid w:val="000E4DEF"/>
    <w:rsid w:val="000E7A7A"/>
    <w:rsid w:val="001B7244"/>
    <w:rsid w:val="001F7260"/>
    <w:rsid w:val="003A2B73"/>
    <w:rsid w:val="004236ED"/>
    <w:rsid w:val="004539F4"/>
    <w:rsid w:val="0045462A"/>
    <w:rsid w:val="005439C6"/>
    <w:rsid w:val="00546319"/>
    <w:rsid w:val="005876B6"/>
    <w:rsid w:val="005A201B"/>
    <w:rsid w:val="006C0E05"/>
    <w:rsid w:val="007C4C57"/>
    <w:rsid w:val="00823CCF"/>
    <w:rsid w:val="00892343"/>
    <w:rsid w:val="00971DAD"/>
    <w:rsid w:val="009D36B7"/>
    <w:rsid w:val="00A87AA3"/>
    <w:rsid w:val="00AA3C56"/>
    <w:rsid w:val="00AF6E29"/>
    <w:rsid w:val="00B21FBA"/>
    <w:rsid w:val="00B312D1"/>
    <w:rsid w:val="00B37CA8"/>
    <w:rsid w:val="00B60E93"/>
    <w:rsid w:val="00BC76ED"/>
    <w:rsid w:val="00BE327B"/>
    <w:rsid w:val="00C70479"/>
    <w:rsid w:val="00CD056C"/>
    <w:rsid w:val="00CD154E"/>
    <w:rsid w:val="00D03512"/>
    <w:rsid w:val="00D07831"/>
    <w:rsid w:val="00D6324A"/>
    <w:rsid w:val="00E15025"/>
    <w:rsid w:val="00F80482"/>
    <w:rsid w:val="00F878D5"/>
    <w:rsid w:val="00FD1987"/>
    <w:rsid w:val="00FF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B1ED8"/>
  <w15:docId w15:val="{C415C88C-EC40-48BB-9613-D94CA96F9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6B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546319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463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54631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4631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5463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54631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styleId="a3">
    <w:name w:val="Emphasis"/>
    <w:basedOn w:val="a0"/>
    <w:qFormat/>
    <w:rsid w:val="00546319"/>
    <w:rPr>
      <w:i/>
      <w:iCs/>
    </w:rPr>
  </w:style>
  <w:style w:type="paragraph" w:styleId="a4">
    <w:name w:val="List Paragraph"/>
    <w:basedOn w:val="a"/>
    <w:uiPriority w:val="99"/>
    <w:qFormat/>
    <w:rsid w:val="00546319"/>
    <w:pPr>
      <w:ind w:left="720"/>
      <w:contextualSpacing/>
    </w:pPr>
    <w:rPr>
      <w:rFonts w:cs="Times New Roman"/>
    </w:rPr>
  </w:style>
  <w:style w:type="paragraph" w:styleId="a5">
    <w:name w:val="TOC Heading"/>
    <w:basedOn w:val="1"/>
    <w:next w:val="a"/>
    <w:uiPriority w:val="39"/>
    <w:qFormat/>
    <w:rsid w:val="00546319"/>
    <w:pPr>
      <w:keepLines/>
      <w:spacing w:before="480" w:after="0"/>
      <w:outlineLvl w:val="9"/>
    </w:pPr>
    <w:rPr>
      <w:color w:val="365F91"/>
      <w:kern w:val="0"/>
      <w:sz w:val="28"/>
      <w:szCs w:val="28"/>
      <w:lang w:eastAsia="ru-RU"/>
    </w:rPr>
  </w:style>
  <w:style w:type="table" w:styleId="a6">
    <w:name w:val="Table Grid"/>
    <w:basedOn w:val="a1"/>
    <w:uiPriority w:val="39"/>
    <w:rsid w:val="005A201B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45462A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45462A"/>
  </w:style>
  <w:style w:type="character" w:styleId="a9">
    <w:name w:val="footnote reference"/>
    <w:basedOn w:val="a0"/>
    <w:uiPriority w:val="99"/>
    <w:semiHidden/>
    <w:unhideWhenUsed/>
    <w:rsid w:val="004546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DA6039A5CF4DBB3D53C00561DED7A03D70EF3431003A426E1B240966DB25914D2C13779CE4A052Cg6Z8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6DA01-C7A1-49CF-B3D4-8423D4600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Кондратюк</dc:creator>
  <cp:keywords/>
  <dc:description/>
  <cp:lastModifiedBy>aspirantura_tltsu</cp:lastModifiedBy>
  <cp:revision>2</cp:revision>
  <dcterms:created xsi:type="dcterms:W3CDTF">2026-10-27T08:35:00Z</dcterms:created>
  <dcterms:modified xsi:type="dcterms:W3CDTF">2026-10-27T08:35:00Z</dcterms:modified>
</cp:coreProperties>
</file>